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p>
    <w:p w:rsidR="00602A35" w:rsidRPr="0069532B" w:rsidRDefault="00602A35" w:rsidP="00602A35">
      <w:pPr>
        <w:spacing w:after="0" w:line="240" w:lineRule="auto"/>
        <w:jc w:val="center"/>
        <w:rPr>
          <w:rFonts w:ascii="Segoe UI" w:hAnsi="Segoe UI" w:cs="Segoe UI"/>
          <w:b/>
          <w:sz w:val="56"/>
          <w:szCs w:val="56"/>
        </w:rPr>
      </w:pPr>
    </w:p>
    <w:p w:rsidR="002A1429" w:rsidRPr="0069532B" w:rsidRDefault="0069532B" w:rsidP="00602A35">
      <w:pPr>
        <w:spacing w:after="0" w:line="240" w:lineRule="auto"/>
        <w:jc w:val="center"/>
        <w:rPr>
          <w:rFonts w:ascii="Segoe UI" w:hAnsi="Segoe UI" w:cs="Segoe UI"/>
          <w:b/>
          <w:sz w:val="56"/>
          <w:szCs w:val="56"/>
        </w:rPr>
      </w:pPr>
      <w:r w:rsidRPr="0069532B">
        <w:rPr>
          <w:rFonts w:ascii="Segoe UI" w:hAnsi="Segoe UI" w:cs="Segoe UI"/>
          <w:b/>
          <w:sz w:val="56"/>
          <w:szCs w:val="56"/>
        </w:rPr>
        <w:t>Ospre</w:t>
      </w:r>
      <w:bookmarkStart w:id="0" w:name="_GoBack"/>
      <w:bookmarkEnd w:id="0"/>
      <w:r w:rsidRPr="0069532B">
        <w:rPr>
          <w:rFonts w:ascii="Segoe UI" w:hAnsi="Segoe UI" w:cs="Segoe UI"/>
          <w:b/>
          <w:sz w:val="56"/>
          <w:szCs w:val="56"/>
        </w:rPr>
        <w:t>y Wilds Environmental Learning Center</w:t>
      </w:r>
    </w:p>
    <w:p w:rsidR="002A1429" w:rsidRPr="0069532B" w:rsidRDefault="002A1429" w:rsidP="00602A35">
      <w:pPr>
        <w:spacing w:after="0" w:line="240" w:lineRule="auto"/>
        <w:jc w:val="center"/>
        <w:rPr>
          <w:rFonts w:ascii="Segoe UI" w:hAnsi="Segoe UI" w:cs="Segoe UI"/>
          <w:b/>
          <w:sz w:val="56"/>
          <w:szCs w:val="56"/>
        </w:rPr>
      </w:pPr>
    </w:p>
    <w:p w:rsidR="002A1429" w:rsidRPr="0069532B" w:rsidRDefault="002A1429" w:rsidP="00602A35">
      <w:pPr>
        <w:spacing w:after="0" w:line="240" w:lineRule="auto"/>
        <w:jc w:val="center"/>
        <w:rPr>
          <w:rFonts w:ascii="Segoe UI" w:hAnsi="Segoe UI" w:cs="Segoe UI"/>
          <w:b/>
          <w:sz w:val="56"/>
          <w:szCs w:val="56"/>
        </w:rPr>
      </w:pPr>
    </w:p>
    <w:p w:rsidR="002A1429" w:rsidRPr="0069532B" w:rsidRDefault="002A1429" w:rsidP="00602A35">
      <w:pPr>
        <w:spacing w:after="0" w:line="240" w:lineRule="auto"/>
        <w:jc w:val="center"/>
        <w:rPr>
          <w:rFonts w:ascii="Segoe UI" w:hAnsi="Segoe UI" w:cs="Segoe UI"/>
          <w:b/>
          <w:sz w:val="56"/>
          <w:szCs w:val="56"/>
        </w:rPr>
      </w:pPr>
    </w:p>
    <w:p w:rsidR="00602A35" w:rsidRPr="0069532B" w:rsidRDefault="00602A35" w:rsidP="00602A35">
      <w:pPr>
        <w:spacing w:after="0" w:line="240" w:lineRule="auto"/>
        <w:jc w:val="center"/>
        <w:rPr>
          <w:rFonts w:ascii="Segoe UI" w:hAnsi="Segoe UI" w:cs="Segoe UI"/>
          <w:b/>
          <w:sz w:val="56"/>
          <w:szCs w:val="56"/>
        </w:rPr>
      </w:pPr>
    </w:p>
    <w:p w:rsidR="002A1429" w:rsidRPr="0069532B" w:rsidRDefault="002A1429" w:rsidP="00602A35">
      <w:pPr>
        <w:spacing w:after="0" w:line="240" w:lineRule="auto"/>
        <w:jc w:val="center"/>
        <w:rPr>
          <w:rFonts w:ascii="Segoe UI" w:hAnsi="Segoe UI" w:cs="Segoe UI"/>
          <w:sz w:val="56"/>
          <w:szCs w:val="56"/>
        </w:rPr>
      </w:pPr>
      <w:r w:rsidRPr="0069532B">
        <w:rPr>
          <w:rFonts w:ascii="Segoe UI" w:hAnsi="Segoe UI" w:cs="Segoe UI"/>
          <w:sz w:val="56"/>
          <w:szCs w:val="56"/>
        </w:rPr>
        <w:t>Commissioner-Approved</w:t>
      </w:r>
    </w:p>
    <w:p w:rsidR="002A1429" w:rsidRPr="0069532B" w:rsidRDefault="002A1429" w:rsidP="00602A35">
      <w:pPr>
        <w:spacing w:after="0" w:line="240" w:lineRule="auto"/>
        <w:jc w:val="center"/>
        <w:rPr>
          <w:rFonts w:ascii="Segoe UI" w:hAnsi="Segoe UI" w:cs="Segoe UI"/>
          <w:sz w:val="56"/>
          <w:szCs w:val="56"/>
        </w:rPr>
      </w:pPr>
      <w:r w:rsidRPr="0069532B">
        <w:rPr>
          <w:rFonts w:ascii="Segoe UI" w:hAnsi="Segoe UI" w:cs="Segoe UI"/>
          <w:sz w:val="56"/>
          <w:szCs w:val="56"/>
        </w:rPr>
        <w:t>Authorizing Plan (AAP)</w:t>
      </w:r>
    </w:p>
    <w:p w:rsidR="002A1429" w:rsidRPr="0069532B" w:rsidRDefault="002A1429" w:rsidP="00602A35">
      <w:pPr>
        <w:spacing w:after="0" w:line="240" w:lineRule="auto"/>
        <w:jc w:val="center"/>
        <w:rPr>
          <w:rFonts w:ascii="Segoe UI" w:hAnsi="Segoe UI" w:cs="Segoe UI"/>
          <w:sz w:val="56"/>
          <w:szCs w:val="56"/>
        </w:rPr>
      </w:pPr>
    </w:p>
    <w:p w:rsidR="002A1429" w:rsidRPr="0069532B" w:rsidRDefault="002A1429" w:rsidP="00602A35">
      <w:pPr>
        <w:spacing w:after="0" w:line="240" w:lineRule="auto"/>
        <w:jc w:val="center"/>
        <w:rPr>
          <w:rFonts w:ascii="Segoe UI" w:hAnsi="Segoe UI" w:cs="Segoe UI"/>
          <w:sz w:val="56"/>
          <w:szCs w:val="56"/>
        </w:rPr>
      </w:pPr>
    </w:p>
    <w:p w:rsidR="00602A35" w:rsidRPr="0069532B" w:rsidRDefault="00602A35" w:rsidP="00602A35">
      <w:pPr>
        <w:spacing w:after="0" w:line="240" w:lineRule="auto"/>
        <w:jc w:val="center"/>
        <w:rPr>
          <w:rFonts w:ascii="Segoe UI" w:hAnsi="Segoe UI" w:cs="Segoe UI"/>
          <w:sz w:val="56"/>
          <w:szCs w:val="56"/>
        </w:rPr>
      </w:pPr>
    </w:p>
    <w:p w:rsidR="002A1429" w:rsidRPr="0069532B" w:rsidRDefault="002A1429" w:rsidP="00602A35">
      <w:pPr>
        <w:spacing w:after="0" w:line="240" w:lineRule="auto"/>
        <w:jc w:val="center"/>
        <w:rPr>
          <w:rFonts w:ascii="Segoe UI" w:hAnsi="Segoe UI" w:cs="Segoe UI"/>
          <w:sz w:val="28"/>
          <w:szCs w:val="28"/>
        </w:rPr>
      </w:pPr>
      <w:r w:rsidRPr="0069532B">
        <w:rPr>
          <w:rFonts w:ascii="Segoe UI" w:hAnsi="Segoe UI" w:cs="Segoe UI"/>
          <w:sz w:val="28"/>
          <w:szCs w:val="28"/>
        </w:rPr>
        <w:t>Submitted to the Minnesota Department of Education</w:t>
      </w:r>
      <w:r w:rsidR="00243D4F" w:rsidRPr="0069532B">
        <w:rPr>
          <w:rFonts w:ascii="Segoe UI" w:hAnsi="Segoe UI" w:cs="Segoe UI"/>
          <w:sz w:val="28"/>
          <w:szCs w:val="28"/>
        </w:rPr>
        <w:t xml:space="preserve"> (MDE)</w:t>
      </w:r>
      <w:r w:rsidRPr="0069532B">
        <w:rPr>
          <w:rFonts w:ascii="Segoe UI" w:hAnsi="Segoe UI" w:cs="Segoe UI"/>
          <w:sz w:val="28"/>
          <w:szCs w:val="28"/>
        </w:rPr>
        <w:t xml:space="preserve"> July 1</w:t>
      </w:r>
      <w:r w:rsidR="00936F3C" w:rsidRPr="0069532B">
        <w:rPr>
          <w:rFonts w:ascii="Segoe UI" w:hAnsi="Segoe UI" w:cs="Segoe UI"/>
          <w:sz w:val="28"/>
          <w:szCs w:val="28"/>
        </w:rPr>
        <w:t>8</w:t>
      </w:r>
      <w:r w:rsidRPr="0069532B">
        <w:rPr>
          <w:rFonts w:ascii="Segoe UI" w:hAnsi="Segoe UI" w:cs="Segoe UI"/>
          <w:sz w:val="28"/>
          <w:szCs w:val="28"/>
        </w:rPr>
        <w:t>, 2016</w:t>
      </w:r>
    </w:p>
    <w:p w:rsidR="00585BC0" w:rsidRPr="0069532B" w:rsidRDefault="00585BC0" w:rsidP="00602A35">
      <w:pPr>
        <w:spacing w:after="0" w:line="240" w:lineRule="auto"/>
        <w:jc w:val="center"/>
        <w:rPr>
          <w:rFonts w:ascii="Segoe UI" w:hAnsi="Segoe UI" w:cs="Segoe UI"/>
        </w:rPr>
      </w:pPr>
    </w:p>
    <w:p w:rsidR="002A1429" w:rsidRPr="0069532B" w:rsidRDefault="00585BC0" w:rsidP="00602A35">
      <w:pPr>
        <w:spacing w:after="0" w:line="240" w:lineRule="auto"/>
        <w:jc w:val="center"/>
        <w:rPr>
          <w:rFonts w:ascii="Segoe UI" w:hAnsi="Segoe UI" w:cs="Segoe UI"/>
        </w:rPr>
      </w:pPr>
      <w:r w:rsidRPr="0069532B">
        <w:rPr>
          <w:rFonts w:ascii="Segoe UI" w:hAnsi="Segoe UI" w:cs="Segoe UI"/>
        </w:rPr>
        <w:t>Revis</w:t>
      </w:r>
      <w:r w:rsidR="0051021C">
        <w:rPr>
          <w:rFonts w:ascii="Segoe UI" w:hAnsi="Segoe UI" w:cs="Segoe UI"/>
        </w:rPr>
        <w:t xml:space="preserve">ed </w:t>
      </w:r>
      <w:r w:rsidR="00B02F4F" w:rsidRPr="0069532B">
        <w:rPr>
          <w:rFonts w:ascii="Segoe UI" w:hAnsi="Segoe UI" w:cs="Segoe UI"/>
        </w:rPr>
        <w:t>August 29</w:t>
      </w:r>
      <w:r w:rsidRPr="0069532B">
        <w:rPr>
          <w:rFonts w:ascii="Segoe UI" w:hAnsi="Segoe UI" w:cs="Segoe UI"/>
        </w:rPr>
        <w:t>, 2016</w:t>
      </w:r>
      <w:r w:rsidR="0051021C">
        <w:rPr>
          <w:rFonts w:ascii="Segoe UI" w:hAnsi="Segoe UI" w:cs="Segoe UI"/>
        </w:rPr>
        <w:t>; a</w:t>
      </w:r>
      <w:r w:rsidR="002A1429" w:rsidRPr="0069532B">
        <w:rPr>
          <w:rFonts w:ascii="Segoe UI" w:hAnsi="Segoe UI" w:cs="Segoe UI"/>
        </w:rPr>
        <w:t xml:space="preserve">pproved </w:t>
      </w:r>
      <w:r w:rsidR="008107F5" w:rsidRPr="0069532B">
        <w:rPr>
          <w:rFonts w:ascii="Segoe UI" w:hAnsi="Segoe UI" w:cs="Segoe UI"/>
        </w:rPr>
        <w:t>by MDE September 15</w:t>
      </w:r>
      <w:r w:rsidR="002A1429" w:rsidRPr="0069532B">
        <w:rPr>
          <w:rFonts w:ascii="Segoe UI" w:hAnsi="Segoe UI" w:cs="Segoe UI"/>
        </w:rPr>
        <w:t>, 2016</w:t>
      </w:r>
    </w:p>
    <w:p w:rsidR="006C6271" w:rsidRPr="0069532B" w:rsidRDefault="006C6271" w:rsidP="00602A35">
      <w:pPr>
        <w:spacing w:after="0" w:line="240" w:lineRule="auto"/>
        <w:jc w:val="center"/>
        <w:rPr>
          <w:rFonts w:ascii="Segoe UI" w:hAnsi="Segoe UI" w:cs="Segoe UI"/>
        </w:rPr>
      </w:pPr>
    </w:p>
    <w:p w:rsidR="002A1429" w:rsidRPr="0069532B" w:rsidRDefault="006C6271" w:rsidP="006C6271">
      <w:pPr>
        <w:spacing w:after="0" w:line="240" w:lineRule="auto"/>
        <w:jc w:val="center"/>
        <w:rPr>
          <w:rFonts w:ascii="Segoe UI" w:hAnsi="Segoe UI" w:cs="Segoe UI"/>
        </w:rPr>
      </w:pPr>
      <w:r w:rsidRPr="0069532B">
        <w:rPr>
          <w:rFonts w:ascii="Segoe UI" w:hAnsi="Segoe UI" w:cs="Segoe UI"/>
        </w:rPr>
        <w:t xml:space="preserve">Updated </w:t>
      </w:r>
      <w:r w:rsidR="001A21DE" w:rsidRPr="0069532B">
        <w:rPr>
          <w:rFonts w:ascii="Segoe UI" w:hAnsi="Segoe UI" w:cs="Segoe UI"/>
        </w:rPr>
        <w:t>September 15</w:t>
      </w:r>
      <w:r w:rsidR="00570811" w:rsidRPr="0069532B">
        <w:rPr>
          <w:rFonts w:ascii="Segoe UI" w:hAnsi="Segoe UI" w:cs="Segoe UI"/>
        </w:rPr>
        <w:t>, 2017</w:t>
      </w:r>
    </w:p>
    <w:p w:rsidR="00D138A6" w:rsidRPr="0069532B" w:rsidRDefault="00D138A6" w:rsidP="006C6271">
      <w:pPr>
        <w:spacing w:after="0" w:line="240" w:lineRule="auto"/>
        <w:jc w:val="center"/>
        <w:rPr>
          <w:rFonts w:ascii="Segoe UI" w:hAnsi="Segoe UI" w:cs="Segoe UI"/>
        </w:rPr>
      </w:pPr>
    </w:p>
    <w:p w:rsidR="00D138A6" w:rsidRDefault="00342D06" w:rsidP="006C6271">
      <w:pPr>
        <w:spacing w:after="0" w:line="240" w:lineRule="auto"/>
        <w:jc w:val="center"/>
        <w:rPr>
          <w:rFonts w:ascii="Segoe UI" w:hAnsi="Segoe UI" w:cs="Segoe UI"/>
        </w:rPr>
      </w:pPr>
      <w:r>
        <w:rPr>
          <w:rFonts w:ascii="Segoe UI" w:hAnsi="Segoe UI" w:cs="Segoe UI"/>
        </w:rPr>
        <w:t>Revised</w:t>
      </w:r>
      <w:r w:rsidR="00D138A6" w:rsidRPr="0051021C">
        <w:rPr>
          <w:rFonts w:ascii="Segoe UI" w:hAnsi="Segoe UI" w:cs="Segoe UI"/>
        </w:rPr>
        <w:t xml:space="preserve"> December </w:t>
      </w:r>
      <w:r w:rsidR="00141744" w:rsidRPr="0051021C">
        <w:rPr>
          <w:rFonts w:ascii="Segoe UI" w:hAnsi="Segoe UI" w:cs="Segoe UI"/>
        </w:rPr>
        <w:t>30</w:t>
      </w:r>
      <w:r w:rsidR="00D138A6" w:rsidRPr="0051021C">
        <w:rPr>
          <w:rFonts w:ascii="Segoe UI" w:hAnsi="Segoe UI" w:cs="Segoe UI"/>
        </w:rPr>
        <w:t>, 2019</w:t>
      </w:r>
      <w:r w:rsidR="0051021C">
        <w:rPr>
          <w:rFonts w:ascii="Segoe UI" w:hAnsi="Segoe UI" w:cs="Segoe UI"/>
        </w:rPr>
        <w:t>; approved by MDE February 3, 2020</w:t>
      </w:r>
    </w:p>
    <w:p w:rsidR="0051021C" w:rsidRDefault="0051021C" w:rsidP="006C6271">
      <w:pPr>
        <w:spacing w:after="0" w:line="240" w:lineRule="auto"/>
        <w:jc w:val="center"/>
        <w:rPr>
          <w:rFonts w:ascii="Segoe UI" w:hAnsi="Segoe UI" w:cs="Segoe UI"/>
        </w:rPr>
      </w:pPr>
    </w:p>
    <w:p w:rsidR="0051021C" w:rsidRPr="0051021C" w:rsidRDefault="0051021C" w:rsidP="006C6271">
      <w:pPr>
        <w:spacing w:after="0" w:line="240" w:lineRule="auto"/>
        <w:jc w:val="center"/>
        <w:rPr>
          <w:rFonts w:ascii="Segoe UI" w:hAnsi="Segoe UI" w:cs="Segoe UI"/>
          <w:sz w:val="28"/>
          <w:szCs w:val="28"/>
        </w:rPr>
      </w:pPr>
      <w:r>
        <w:rPr>
          <w:rFonts w:ascii="Segoe UI" w:hAnsi="Segoe UI" w:cs="Segoe UI"/>
          <w:sz w:val="28"/>
          <w:szCs w:val="28"/>
        </w:rPr>
        <w:t>Updated July 1, 2020</w:t>
      </w:r>
    </w:p>
    <w:p w:rsidR="001C61DA" w:rsidRPr="0069532B" w:rsidRDefault="002A1429" w:rsidP="00D138A6">
      <w:pPr>
        <w:spacing w:after="0" w:line="240" w:lineRule="auto"/>
        <w:rPr>
          <w:rFonts w:ascii="Segoe UI" w:hAnsi="Segoe UI" w:cs="Segoe UI"/>
          <w:b/>
          <w:sz w:val="44"/>
          <w:szCs w:val="44"/>
        </w:rPr>
      </w:pPr>
      <w:r w:rsidRPr="0069532B">
        <w:rPr>
          <w:rFonts w:ascii="Segoe UI" w:hAnsi="Segoe UI" w:cs="Segoe UI"/>
        </w:rPr>
        <w:lastRenderedPageBreak/>
        <w:t> </w:t>
      </w:r>
      <w:r w:rsidRPr="0069532B">
        <w:rPr>
          <w:rFonts w:ascii="Segoe UI" w:hAnsi="Segoe UI" w:cs="Segoe UI"/>
        </w:rPr>
        <w:t xml:space="preserve"> </w:t>
      </w:r>
      <w:r w:rsidR="001C61DA" w:rsidRPr="0069532B">
        <w:rPr>
          <w:rFonts w:ascii="Segoe UI" w:hAnsi="Segoe UI" w:cs="Segoe UI"/>
          <w:noProof/>
        </w:rPr>
        <w:drawing>
          <wp:inline distT="0" distB="0" distL="0" distR="0" wp14:anchorId="0A24F741" wp14:editId="472E2A11">
            <wp:extent cx="5836257" cy="13994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dubon-center.org/wp/acnw-content/uploads/2013/04/HeaderLogoTagline34.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150" b="20743"/>
                    <a:stretch/>
                  </pic:blipFill>
                  <pic:spPr bwMode="auto">
                    <a:xfrm>
                      <a:off x="0" y="0"/>
                      <a:ext cx="5856903" cy="1404381"/>
                    </a:xfrm>
                    <a:prstGeom prst="rect">
                      <a:avLst/>
                    </a:prstGeom>
                    <a:noFill/>
                    <a:ln>
                      <a:noFill/>
                    </a:ln>
                    <a:extLst>
                      <a:ext uri="{53640926-AAD7-44D8-BBD7-CCE9431645EC}">
                        <a14:shadowObscured xmlns:a14="http://schemas.microsoft.com/office/drawing/2010/main"/>
                      </a:ext>
                    </a:extLst>
                  </pic:spPr>
                </pic:pic>
              </a:graphicData>
            </a:graphic>
          </wp:inline>
        </w:drawing>
      </w:r>
    </w:p>
    <w:p w:rsidR="001C61DA" w:rsidRPr="0069532B" w:rsidRDefault="001C61DA" w:rsidP="0069532B">
      <w:pPr>
        <w:spacing w:before="240" w:after="0" w:line="240" w:lineRule="auto"/>
        <w:jc w:val="center"/>
        <w:rPr>
          <w:rFonts w:ascii="Segoe UI" w:hAnsi="Segoe UI" w:cs="Segoe UI"/>
          <w:b/>
        </w:rPr>
      </w:pPr>
      <w:r w:rsidRPr="0069532B">
        <w:rPr>
          <w:rFonts w:ascii="Segoe UI" w:hAnsi="Segoe UI" w:cs="Segoe UI"/>
          <w:b/>
          <w:sz w:val="44"/>
          <w:szCs w:val="44"/>
        </w:rPr>
        <w:t>Five-Year Authorizing Plan</w:t>
      </w:r>
    </w:p>
    <w:p w:rsidR="003E57A5" w:rsidRPr="0069532B" w:rsidRDefault="003E57A5" w:rsidP="002A5023">
      <w:pPr>
        <w:spacing w:after="0" w:line="240" w:lineRule="auto"/>
        <w:jc w:val="center"/>
        <w:rPr>
          <w:rFonts w:ascii="Segoe UI" w:hAnsi="Segoe UI" w:cs="Segoe UI"/>
          <w:b/>
        </w:rPr>
      </w:pPr>
    </w:p>
    <w:p w:rsidR="002A5023" w:rsidRPr="0069532B" w:rsidRDefault="002A5023" w:rsidP="002A5023">
      <w:pPr>
        <w:spacing w:after="0" w:line="240" w:lineRule="auto"/>
        <w:jc w:val="center"/>
        <w:rPr>
          <w:rFonts w:ascii="Segoe UI" w:hAnsi="Segoe UI" w:cs="Segoe UI"/>
          <w:b/>
          <w:sz w:val="36"/>
          <w:szCs w:val="36"/>
        </w:rPr>
      </w:pPr>
      <w:r w:rsidRPr="0069532B">
        <w:rPr>
          <w:rFonts w:ascii="Segoe UI" w:hAnsi="Segoe UI" w:cs="Segoe UI"/>
          <w:b/>
          <w:sz w:val="36"/>
          <w:szCs w:val="36"/>
        </w:rPr>
        <w:t>Introduction</w:t>
      </w:r>
    </w:p>
    <w:p w:rsidR="002A5023" w:rsidRPr="0069532B" w:rsidRDefault="002A5023" w:rsidP="002A5023">
      <w:pPr>
        <w:spacing w:after="0" w:line="240" w:lineRule="auto"/>
        <w:rPr>
          <w:rFonts w:ascii="Segoe UI" w:hAnsi="Segoe UI" w:cs="Segoe UI"/>
        </w:rPr>
      </w:pPr>
    </w:p>
    <w:p w:rsidR="002A5023" w:rsidRPr="0069532B" w:rsidRDefault="002A5023" w:rsidP="002A5023">
      <w:pPr>
        <w:spacing w:after="0" w:line="240" w:lineRule="auto"/>
        <w:rPr>
          <w:rFonts w:ascii="Segoe UI" w:hAnsi="Segoe UI" w:cs="Segoe UI"/>
        </w:rPr>
      </w:pPr>
      <w:r w:rsidRPr="0069532B">
        <w:rPr>
          <w:rFonts w:ascii="Segoe UI" w:hAnsi="Segoe UI" w:cs="Segoe UI"/>
        </w:rPr>
        <w:t xml:space="preserve">The </w:t>
      </w:r>
      <w:r w:rsidR="0069532B" w:rsidRPr="0069532B">
        <w:rPr>
          <w:rFonts w:ascii="Segoe UI" w:hAnsi="Segoe UI" w:cs="Segoe UI"/>
        </w:rPr>
        <w:t>Osprey Wilds Environmental Learning Center</w:t>
      </w:r>
      <w:r w:rsidRPr="0069532B">
        <w:rPr>
          <w:rFonts w:ascii="Segoe UI" w:hAnsi="Segoe UI" w:cs="Segoe UI"/>
        </w:rPr>
        <w:t xml:space="preserve"> (</w:t>
      </w:r>
      <w:r w:rsidR="0069532B" w:rsidRPr="0069532B">
        <w:rPr>
          <w:rFonts w:ascii="Segoe UI" w:hAnsi="Segoe UI" w:cs="Segoe UI"/>
        </w:rPr>
        <w:t>Osprey Wilds</w:t>
      </w:r>
      <w:r w:rsidRPr="0069532B">
        <w:rPr>
          <w:rFonts w:ascii="Segoe UI" w:hAnsi="Segoe UI" w:cs="Segoe UI"/>
        </w:rPr>
        <w:t xml:space="preserve">) is a non-profit, residential environmental learning center nestled on the shores of Grindstone Lake near Sandstone, Minnesota. The Center offers a great variety of environmental learning experiences for people of all ages, with programming in natural history and science, team building, adventure programming, and outdoor/environmental education. The mission of </w:t>
      </w:r>
      <w:r w:rsidR="0069532B" w:rsidRPr="0069532B">
        <w:rPr>
          <w:rFonts w:ascii="Segoe UI" w:hAnsi="Segoe UI" w:cs="Segoe UI"/>
        </w:rPr>
        <w:t>Osprey Wilds</w:t>
      </w:r>
      <w:r w:rsidRPr="0069532B">
        <w:rPr>
          <w:rFonts w:ascii="Segoe UI" w:hAnsi="Segoe UI" w:cs="Segoe UI"/>
        </w:rPr>
        <w:t xml:space="preserve"> is to instill a connection and commitment to the environment in people of all communities through experiential learning. The vision of </w:t>
      </w:r>
      <w:r w:rsidR="0069532B" w:rsidRPr="0069532B">
        <w:rPr>
          <w:rFonts w:ascii="Segoe UI" w:hAnsi="Segoe UI" w:cs="Segoe UI"/>
        </w:rPr>
        <w:t>Osprey Wilds</w:t>
      </w:r>
      <w:r w:rsidRPr="0069532B">
        <w:rPr>
          <w:rFonts w:ascii="Segoe UI" w:hAnsi="Segoe UI" w:cs="Segoe UI"/>
        </w:rPr>
        <w:t xml:space="preserve"> is a healthy planet where all people live in balance with the Earth.</w:t>
      </w:r>
    </w:p>
    <w:p w:rsidR="003E57A5" w:rsidRPr="0069532B" w:rsidRDefault="003E57A5" w:rsidP="002A5023">
      <w:pPr>
        <w:spacing w:after="0" w:line="240" w:lineRule="auto"/>
        <w:rPr>
          <w:rFonts w:ascii="Segoe UI" w:hAnsi="Segoe UI" w:cs="Segoe UI"/>
        </w:rPr>
      </w:pPr>
    </w:p>
    <w:p w:rsidR="003E57A5" w:rsidRPr="0069532B" w:rsidRDefault="0069532B" w:rsidP="002A5023">
      <w:pPr>
        <w:spacing w:after="0" w:line="240" w:lineRule="auto"/>
        <w:rPr>
          <w:rFonts w:ascii="Segoe UI" w:hAnsi="Segoe UI" w:cs="Segoe UI"/>
        </w:rPr>
      </w:pPr>
      <w:r w:rsidRPr="0069532B">
        <w:rPr>
          <w:rFonts w:ascii="Segoe UI" w:hAnsi="Segoe UI" w:cs="Segoe UI"/>
        </w:rPr>
        <w:t>Osprey Wilds</w:t>
      </w:r>
      <w:r w:rsidR="003E57A5" w:rsidRPr="0069532B">
        <w:rPr>
          <w:rFonts w:ascii="Segoe UI" w:hAnsi="Segoe UI" w:cs="Segoe UI"/>
        </w:rPr>
        <w:t xml:space="preserve"> began in 1968 when the current property was bequeathed to the National Audubon Society by Dr. Marguerite Schwyzer. The land was then transferred to the </w:t>
      </w:r>
      <w:r w:rsidRPr="0069532B">
        <w:rPr>
          <w:rFonts w:ascii="Segoe UI" w:hAnsi="Segoe UI" w:cs="Segoe UI"/>
        </w:rPr>
        <w:t>Osprey Wilds Environmental Learning Center</w:t>
      </w:r>
      <w:r w:rsidR="003E57A5" w:rsidRPr="0069532B">
        <w:rPr>
          <w:rFonts w:ascii="Segoe UI" w:hAnsi="Segoe UI" w:cs="Segoe UI"/>
        </w:rPr>
        <w:t xml:space="preserve">, a separate private, 501(c) non-profit </w:t>
      </w:r>
      <w:r w:rsidR="00875ECA">
        <w:rPr>
          <w:rFonts w:ascii="Segoe UI" w:hAnsi="Segoe UI" w:cs="Segoe UI"/>
        </w:rPr>
        <w:t>organization. Since that time, Osprey Wilds</w:t>
      </w:r>
      <w:r w:rsidR="003E57A5" w:rsidRPr="0069532B">
        <w:rPr>
          <w:rFonts w:ascii="Segoe UI" w:hAnsi="Segoe UI" w:cs="Segoe UI"/>
        </w:rPr>
        <w:t xml:space="preserve"> has </w:t>
      </w:r>
      <w:r w:rsidR="009E1657" w:rsidRPr="0069532B">
        <w:rPr>
          <w:rFonts w:ascii="Segoe UI" w:hAnsi="Segoe UI" w:cs="Segoe UI"/>
        </w:rPr>
        <w:t>served as a residential and day-</w:t>
      </w:r>
      <w:r w:rsidR="003E57A5" w:rsidRPr="0069532B">
        <w:rPr>
          <w:rFonts w:ascii="Segoe UI" w:hAnsi="Segoe UI" w:cs="Segoe UI"/>
        </w:rPr>
        <w:t>use education facility for small groups of international students, college students, adults, and school groups.</w:t>
      </w:r>
    </w:p>
    <w:p w:rsidR="002A5023" w:rsidRPr="0069532B" w:rsidRDefault="002A5023" w:rsidP="002A5023">
      <w:pPr>
        <w:spacing w:after="0" w:line="240" w:lineRule="auto"/>
        <w:rPr>
          <w:rFonts w:ascii="Segoe UI" w:hAnsi="Segoe UI" w:cs="Segoe UI"/>
        </w:rPr>
      </w:pPr>
    </w:p>
    <w:p w:rsidR="002A5023" w:rsidRPr="0069532B" w:rsidRDefault="002A5023" w:rsidP="002A5023">
      <w:pPr>
        <w:spacing w:after="0" w:line="240" w:lineRule="auto"/>
        <w:rPr>
          <w:rFonts w:ascii="Segoe UI" w:hAnsi="Segoe UI" w:cs="Segoe UI"/>
        </w:rPr>
      </w:pPr>
      <w:r w:rsidRPr="0069532B">
        <w:rPr>
          <w:rFonts w:ascii="Segoe UI" w:hAnsi="Segoe UI" w:cs="Segoe UI"/>
        </w:rPr>
        <w:t xml:space="preserve">In 2003, </w:t>
      </w:r>
      <w:r w:rsidR="0069532B" w:rsidRPr="0069532B">
        <w:rPr>
          <w:rFonts w:ascii="Segoe UI" w:hAnsi="Segoe UI" w:cs="Segoe UI"/>
        </w:rPr>
        <w:t>Osprey Wilds</w:t>
      </w:r>
      <w:r w:rsidRPr="0069532B">
        <w:rPr>
          <w:rFonts w:ascii="Segoe UI" w:hAnsi="Segoe UI" w:cs="Segoe UI"/>
        </w:rPr>
        <w:t xml:space="preserve"> became a sponsor of charter schools in order to further its mission and expand its educational programming. That year, </w:t>
      </w:r>
      <w:r w:rsidR="0069532B" w:rsidRPr="0069532B">
        <w:rPr>
          <w:rFonts w:ascii="Segoe UI" w:hAnsi="Segoe UI" w:cs="Segoe UI"/>
        </w:rPr>
        <w:t>Osprey Wilds</w:t>
      </w:r>
      <w:r w:rsidRPr="0069532B">
        <w:rPr>
          <w:rFonts w:ascii="Segoe UI" w:hAnsi="Segoe UI" w:cs="Segoe UI"/>
        </w:rPr>
        <w:t xml:space="preserve"> was grant</w:t>
      </w:r>
      <w:r w:rsidR="00CA39CD" w:rsidRPr="0069532B">
        <w:rPr>
          <w:rFonts w:ascii="Segoe UI" w:hAnsi="Segoe UI" w:cs="Segoe UI"/>
        </w:rPr>
        <w:t>ed authority by the Minnesota</w:t>
      </w:r>
      <w:r w:rsidRPr="0069532B">
        <w:rPr>
          <w:rFonts w:ascii="Segoe UI" w:hAnsi="Segoe UI" w:cs="Segoe UI"/>
        </w:rPr>
        <w:t xml:space="preserve"> Department of Education </w:t>
      </w:r>
      <w:r w:rsidR="00CA39CD" w:rsidRPr="0069532B">
        <w:rPr>
          <w:rFonts w:ascii="Segoe UI" w:hAnsi="Segoe UI" w:cs="Segoe UI"/>
        </w:rPr>
        <w:t xml:space="preserve">(MDE) </w:t>
      </w:r>
      <w:r w:rsidRPr="0069532B">
        <w:rPr>
          <w:rFonts w:ascii="Segoe UI" w:hAnsi="Segoe UI" w:cs="Segoe UI"/>
        </w:rPr>
        <w:t xml:space="preserve">to sponsor charter schools under Minnesota statute. In response to statutory change in 2009, </w:t>
      </w:r>
      <w:r w:rsidR="0069532B" w:rsidRPr="0069532B">
        <w:rPr>
          <w:rFonts w:ascii="Segoe UI" w:hAnsi="Segoe UI" w:cs="Segoe UI"/>
        </w:rPr>
        <w:t>Osprey Wilds</w:t>
      </w:r>
      <w:r w:rsidRPr="0069532B">
        <w:rPr>
          <w:rFonts w:ascii="Segoe UI" w:hAnsi="Segoe UI" w:cs="Segoe UI"/>
        </w:rPr>
        <w:t xml:space="preserve"> renewed its commitment to charter schools and became an approved charter school authorizer in December 2010. </w:t>
      </w:r>
      <w:r w:rsidR="00750558" w:rsidRPr="0069532B">
        <w:rPr>
          <w:rFonts w:ascii="Segoe UI" w:hAnsi="Segoe UI" w:cs="Segoe UI"/>
        </w:rPr>
        <w:t xml:space="preserve">Since that time, </w:t>
      </w:r>
      <w:r w:rsidR="0069532B" w:rsidRPr="0069532B">
        <w:rPr>
          <w:rFonts w:ascii="Segoe UI" w:hAnsi="Segoe UI" w:cs="Segoe UI"/>
        </w:rPr>
        <w:t>Osprey Wilds</w:t>
      </w:r>
      <w:r w:rsidR="00750558" w:rsidRPr="0069532B">
        <w:rPr>
          <w:rFonts w:ascii="Segoe UI" w:hAnsi="Segoe UI" w:cs="Segoe UI"/>
        </w:rPr>
        <w:t xml:space="preserve"> has grown to become the largest authorizer of charter schools in Minnesota by number of schools authorized. </w:t>
      </w:r>
      <w:r w:rsidR="0069532B" w:rsidRPr="0069532B">
        <w:rPr>
          <w:rFonts w:ascii="Segoe UI" w:hAnsi="Segoe UI" w:cs="Segoe UI"/>
        </w:rPr>
        <w:t>Osprey Wilds</w:t>
      </w:r>
      <w:r w:rsidRPr="0069532B">
        <w:rPr>
          <w:rFonts w:ascii="Segoe UI" w:hAnsi="Segoe UI" w:cs="Segoe UI"/>
        </w:rPr>
        <w:t xml:space="preserve"> remains committed to authorizing charter schools as an effective vehicle for advancing the organization’s mission and vision.</w:t>
      </w:r>
    </w:p>
    <w:p w:rsidR="002A5023" w:rsidRPr="0069532B" w:rsidRDefault="002A5023" w:rsidP="002A5023">
      <w:pPr>
        <w:spacing w:after="0" w:line="240" w:lineRule="auto"/>
        <w:rPr>
          <w:rFonts w:ascii="Segoe UI" w:hAnsi="Segoe UI" w:cs="Segoe UI"/>
        </w:rPr>
      </w:pPr>
    </w:p>
    <w:p w:rsidR="002A5023" w:rsidRPr="0069532B" w:rsidRDefault="002A5023" w:rsidP="002A5023">
      <w:pPr>
        <w:spacing w:after="0" w:line="240" w:lineRule="auto"/>
        <w:rPr>
          <w:rFonts w:ascii="Segoe UI" w:hAnsi="Segoe UI" w:cs="Segoe UI"/>
        </w:rPr>
      </w:pPr>
      <w:r w:rsidRPr="0069532B">
        <w:rPr>
          <w:rFonts w:ascii="Segoe UI" w:hAnsi="Segoe UI" w:cs="Segoe UI"/>
        </w:rPr>
        <w:t xml:space="preserve">The </w:t>
      </w:r>
      <w:r w:rsidR="0069532B" w:rsidRPr="0069532B">
        <w:rPr>
          <w:rFonts w:ascii="Segoe UI" w:hAnsi="Segoe UI" w:cs="Segoe UI"/>
        </w:rPr>
        <w:t>Osprey Wilds</w:t>
      </w:r>
      <w:r w:rsidRPr="0069532B">
        <w:rPr>
          <w:rFonts w:ascii="Segoe UI" w:hAnsi="Segoe UI" w:cs="Segoe UI"/>
        </w:rPr>
        <w:t xml:space="preserve"> Charter School Division (CSD) is located in Minneapolis and conducts oversight and evaluation of all schools authorized by </w:t>
      </w:r>
      <w:r w:rsidR="0069532B" w:rsidRPr="0069532B">
        <w:rPr>
          <w:rFonts w:ascii="Segoe UI" w:hAnsi="Segoe UI" w:cs="Segoe UI"/>
        </w:rPr>
        <w:t>Osprey Wilds</w:t>
      </w:r>
      <w:r w:rsidRPr="0069532B">
        <w:rPr>
          <w:rFonts w:ascii="Segoe UI" w:hAnsi="Segoe UI" w:cs="Segoe UI"/>
        </w:rPr>
        <w:t xml:space="preserve"> throughout the state. The CSD is comprised of professionals with charter school authorizing and evaluation expertise. This includes both employees of </w:t>
      </w:r>
      <w:r w:rsidR="0069532B" w:rsidRPr="0069532B">
        <w:rPr>
          <w:rFonts w:ascii="Segoe UI" w:hAnsi="Segoe UI" w:cs="Segoe UI"/>
        </w:rPr>
        <w:t>Osprey Wilds</w:t>
      </w:r>
      <w:r w:rsidRPr="0069532B">
        <w:rPr>
          <w:rFonts w:ascii="Segoe UI" w:hAnsi="Segoe UI" w:cs="Segoe UI"/>
        </w:rPr>
        <w:t xml:space="preserve"> and contracted evaluators. The CSD is overseen and monitored by the Charter School Committee </w:t>
      </w:r>
      <w:r w:rsidR="00BE2297" w:rsidRPr="0069532B">
        <w:rPr>
          <w:rFonts w:ascii="Segoe UI" w:hAnsi="Segoe UI" w:cs="Segoe UI"/>
        </w:rPr>
        <w:t xml:space="preserve">(CSC) </w:t>
      </w:r>
      <w:r w:rsidRPr="0069532B">
        <w:rPr>
          <w:rFonts w:ascii="Segoe UI" w:hAnsi="Segoe UI" w:cs="Segoe UI"/>
        </w:rPr>
        <w:t xml:space="preserve">and the </w:t>
      </w:r>
      <w:r w:rsidR="0069532B" w:rsidRPr="0069532B">
        <w:rPr>
          <w:rFonts w:ascii="Segoe UI" w:hAnsi="Segoe UI" w:cs="Segoe UI"/>
        </w:rPr>
        <w:t>Osprey Wilds</w:t>
      </w:r>
      <w:r w:rsidRPr="0069532B">
        <w:rPr>
          <w:rFonts w:ascii="Segoe UI" w:hAnsi="Segoe UI" w:cs="Segoe UI"/>
        </w:rPr>
        <w:t xml:space="preserve"> Board of Directors. </w:t>
      </w:r>
      <w:r w:rsidR="0052221A" w:rsidRPr="0069532B">
        <w:rPr>
          <w:rFonts w:ascii="Segoe UI" w:hAnsi="Segoe UI" w:cs="Segoe UI"/>
        </w:rPr>
        <w:lastRenderedPageBreak/>
        <w:t>Ultimately, it is the</w:t>
      </w:r>
      <w:r w:rsidRPr="0069532B">
        <w:rPr>
          <w:rFonts w:ascii="Segoe UI" w:hAnsi="Segoe UI" w:cs="Segoe UI"/>
        </w:rPr>
        <w:t xml:space="preserve"> </w:t>
      </w:r>
      <w:r w:rsidR="0069532B" w:rsidRPr="0069532B">
        <w:rPr>
          <w:rFonts w:ascii="Segoe UI" w:hAnsi="Segoe UI" w:cs="Segoe UI"/>
        </w:rPr>
        <w:t>Osprey Wilds</w:t>
      </w:r>
      <w:r w:rsidRPr="0069532B">
        <w:rPr>
          <w:rFonts w:ascii="Segoe UI" w:hAnsi="Segoe UI" w:cs="Segoe UI"/>
        </w:rPr>
        <w:t xml:space="preserve"> Board </w:t>
      </w:r>
      <w:r w:rsidR="0052221A" w:rsidRPr="0069532B">
        <w:rPr>
          <w:rFonts w:ascii="Segoe UI" w:hAnsi="Segoe UI" w:cs="Segoe UI"/>
        </w:rPr>
        <w:t xml:space="preserve">of Directors that </w:t>
      </w:r>
      <w:r w:rsidRPr="0069532B">
        <w:rPr>
          <w:rFonts w:ascii="Segoe UI" w:hAnsi="Segoe UI" w:cs="Segoe UI"/>
        </w:rPr>
        <w:t xml:space="preserve">makes </w:t>
      </w:r>
      <w:r w:rsidR="0052221A" w:rsidRPr="0069532B">
        <w:rPr>
          <w:rFonts w:ascii="Segoe UI" w:hAnsi="Segoe UI" w:cs="Segoe UI"/>
        </w:rPr>
        <w:t xml:space="preserve">the high-stakes decisions regarding the </w:t>
      </w:r>
      <w:r w:rsidR="00111B3F" w:rsidRPr="0069532B">
        <w:rPr>
          <w:rFonts w:ascii="Segoe UI" w:hAnsi="Segoe UI" w:cs="Segoe UI"/>
        </w:rPr>
        <w:t xml:space="preserve">ongoing </w:t>
      </w:r>
      <w:r w:rsidR="0052221A" w:rsidRPr="0069532B">
        <w:rPr>
          <w:rFonts w:ascii="Segoe UI" w:hAnsi="Segoe UI" w:cs="Segoe UI"/>
        </w:rPr>
        <w:t>authorization of</w:t>
      </w:r>
      <w:r w:rsidRPr="0069532B">
        <w:rPr>
          <w:rFonts w:ascii="Segoe UI" w:hAnsi="Segoe UI" w:cs="Segoe UI"/>
        </w:rPr>
        <w:t xml:space="preserve"> </w:t>
      </w:r>
      <w:r w:rsidR="00111B3F" w:rsidRPr="0069532B">
        <w:rPr>
          <w:rFonts w:ascii="Segoe UI" w:hAnsi="Segoe UI" w:cs="Segoe UI"/>
        </w:rPr>
        <w:t xml:space="preserve">any particular </w:t>
      </w:r>
      <w:r w:rsidRPr="0069532B">
        <w:rPr>
          <w:rFonts w:ascii="Segoe UI" w:hAnsi="Segoe UI" w:cs="Segoe UI"/>
        </w:rPr>
        <w:t>school.</w:t>
      </w:r>
    </w:p>
    <w:p w:rsidR="00750558" w:rsidRPr="0069532B" w:rsidRDefault="00750558" w:rsidP="002A5023">
      <w:pPr>
        <w:spacing w:after="0" w:line="240" w:lineRule="auto"/>
        <w:rPr>
          <w:rFonts w:ascii="Segoe UI" w:hAnsi="Segoe UI" w:cs="Segoe UI"/>
        </w:rPr>
      </w:pPr>
    </w:p>
    <w:p w:rsidR="00560112" w:rsidRPr="0069532B" w:rsidRDefault="00750558" w:rsidP="009625C8">
      <w:pPr>
        <w:spacing w:after="0" w:line="240" w:lineRule="auto"/>
        <w:rPr>
          <w:rFonts w:ascii="Segoe UI" w:hAnsi="Segoe UI" w:cs="Segoe UI"/>
          <w:b/>
          <w:i/>
        </w:rPr>
      </w:pPr>
      <w:r w:rsidRPr="0069532B">
        <w:rPr>
          <w:rFonts w:ascii="Segoe UI" w:hAnsi="Segoe UI" w:cs="Segoe UI"/>
        </w:rPr>
        <w:t xml:space="preserve">In 2015, </w:t>
      </w:r>
      <w:r w:rsidR="0069532B" w:rsidRPr="0069532B">
        <w:rPr>
          <w:rFonts w:ascii="Segoe UI" w:hAnsi="Segoe UI" w:cs="Segoe UI"/>
        </w:rPr>
        <w:t>Osprey Wilds</w:t>
      </w:r>
      <w:r w:rsidRPr="0069532B">
        <w:rPr>
          <w:rFonts w:ascii="Segoe UI" w:hAnsi="Segoe UI" w:cs="Segoe UI"/>
        </w:rPr>
        <w:t xml:space="preserve"> participated in MDE’s Minnesota Authorizer Performance Evaluation System (MAPES) and earned an overall score of 3.44 out of 4.00 and an overall performance rating of Satisfactory. As such, </w:t>
      </w:r>
      <w:r w:rsidR="0069532B" w:rsidRPr="0069532B">
        <w:rPr>
          <w:rFonts w:ascii="Segoe UI" w:hAnsi="Segoe UI" w:cs="Segoe UI"/>
        </w:rPr>
        <w:t>Osprey Wilds</w:t>
      </w:r>
      <w:r w:rsidRPr="0069532B">
        <w:rPr>
          <w:rFonts w:ascii="Segoe UI" w:hAnsi="Segoe UI" w:cs="Segoe UI"/>
        </w:rPr>
        <w:t xml:space="preserve"> </w:t>
      </w:r>
      <w:r w:rsidR="006D1BBD" w:rsidRPr="0069532B">
        <w:rPr>
          <w:rFonts w:ascii="Segoe UI" w:hAnsi="Segoe UI" w:cs="Segoe UI"/>
        </w:rPr>
        <w:t xml:space="preserve">is </w:t>
      </w:r>
      <w:r w:rsidRPr="0069532B">
        <w:rPr>
          <w:rFonts w:ascii="Segoe UI" w:hAnsi="Segoe UI" w:cs="Segoe UI"/>
        </w:rPr>
        <w:t xml:space="preserve">eligible to submit its authorizing plan for the next five years to replace its </w:t>
      </w:r>
      <w:r w:rsidR="006D1BBD" w:rsidRPr="0069532B">
        <w:rPr>
          <w:rFonts w:ascii="Segoe UI" w:hAnsi="Segoe UI" w:cs="Segoe UI"/>
        </w:rPr>
        <w:t xml:space="preserve">current </w:t>
      </w:r>
      <w:r w:rsidRPr="0069532B">
        <w:rPr>
          <w:rFonts w:ascii="Segoe UI" w:hAnsi="Segoe UI" w:cs="Segoe UI"/>
        </w:rPr>
        <w:t xml:space="preserve">approved authorizer application. The following is </w:t>
      </w:r>
      <w:r w:rsidR="0069532B" w:rsidRPr="0069532B">
        <w:rPr>
          <w:rFonts w:ascii="Segoe UI" w:hAnsi="Segoe UI" w:cs="Segoe UI"/>
        </w:rPr>
        <w:t xml:space="preserve">Osprey </w:t>
      </w:r>
      <w:r w:rsidR="0051021C" w:rsidRPr="0069532B">
        <w:rPr>
          <w:rFonts w:ascii="Segoe UI" w:hAnsi="Segoe UI" w:cs="Segoe UI"/>
        </w:rPr>
        <w:t>Wilds’</w:t>
      </w:r>
      <w:r w:rsidR="00111B3F" w:rsidRPr="0069532B">
        <w:rPr>
          <w:rFonts w:ascii="Segoe UI" w:hAnsi="Segoe UI" w:cs="Segoe UI"/>
        </w:rPr>
        <w:t xml:space="preserve"> five-year authorizing plan; it is directly aligned to the performance measures in MAPES and</w:t>
      </w:r>
      <w:r w:rsidRPr="0069532B">
        <w:rPr>
          <w:rFonts w:ascii="Segoe UI" w:hAnsi="Segoe UI" w:cs="Segoe UI"/>
        </w:rPr>
        <w:t xml:space="preserve"> is divided into two parts: Part A – Authorizer Capacity and Infrastructure, and Part B – Authorizer Processes and Decision Making. The </w:t>
      </w:r>
      <w:r w:rsidR="00111B3F" w:rsidRPr="0069532B">
        <w:rPr>
          <w:rFonts w:ascii="Segoe UI" w:hAnsi="Segoe UI" w:cs="Segoe UI"/>
        </w:rPr>
        <w:t xml:space="preserve">primary </w:t>
      </w:r>
      <w:r w:rsidRPr="0069532B">
        <w:rPr>
          <w:rFonts w:ascii="Segoe UI" w:hAnsi="Segoe UI" w:cs="Segoe UI"/>
        </w:rPr>
        <w:t xml:space="preserve">purpose of Part A is to demonstrate </w:t>
      </w:r>
      <w:r w:rsidR="0069532B" w:rsidRPr="0069532B">
        <w:rPr>
          <w:rFonts w:ascii="Segoe UI" w:hAnsi="Segoe UI" w:cs="Segoe UI"/>
        </w:rPr>
        <w:t xml:space="preserve">Osprey </w:t>
      </w:r>
      <w:r w:rsidR="0051021C" w:rsidRPr="0069532B">
        <w:rPr>
          <w:rFonts w:ascii="Segoe UI" w:hAnsi="Segoe UI" w:cs="Segoe UI"/>
        </w:rPr>
        <w:t>Wilds’</w:t>
      </w:r>
      <w:r w:rsidRPr="0069532B">
        <w:rPr>
          <w:rFonts w:ascii="Segoe UI" w:hAnsi="Segoe UI" w:cs="Segoe UI"/>
        </w:rPr>
        <w:t xml:space="preserve"> capacity and commitment to further the purposes of Minnesota’s Charter School Law, Minnesota Statutes Chapter 124E. The </w:t>
      </w:r>
      <w:r w:rsidR="00111B3F" w:rsidRPr="0069532B">
        <w:rPr>
          <w:rFonts w:ascii="Segoe UI" w:hAnsi="Segoe UI" w:cs="Segoe UI"/>
        </w:rPr>
        <w:t xml:space="preserve">primary </w:t>
      </w:r>
      <w:r w:rsidRPr="0069532B">
        <w:rPr>
          <w:rFonts w:ascii="Segoe UI" w:hAnsi="Segoe UI" w:cs="Segoe UI"/>
        </w:rPr>
        <w:t xml:space="preserve">purpose of Part B is to describe </w:t>
      </w:r>
      <w:r w:rsidR="0069532B" w:rsidRPr="0069532B">
        <w:rPr>
          <w:rFonts w:ascii="Segoe UI" w:hAnsi="Segoe UI" w:cs="Segoe UI"/>
        </w:rPr>
        <w:t xml:space="preserve">Osprey </w:t>
      </w:r>
      <w:r w:rsidR="0051021C" w:rsidRPr="0069532B">
        <w:rPr>
          <w:rFonts w:ascii="Segoe UI" w:hAnsi="Segoe UI" w:cs="Segoe UI"/>
        </w:rPr>
        <w:t>Wilds’</w:t>
      </w:r>
      <w:r w:rsidRPr="0069532B">
        <w:rPr>
          <w:rFonts w:ascii="Segoe UI" w:hAnsi="Segoe UI" w:cs="Segoe UI"/>
        </w:rPr>
        <w:t xml:space="preserve"> standards, practices, and processes</w:t>
      </w:r>
      <w:r w:rsidR="0052221A" w:rsidRPr="0069532B">
        <w:rPr>
          <w:rFonts w:ascii="Segoe UI" w:hAnsi="Segoe UI" w:cs="Segoe UI"/>
        </w:rPr>
        <w:t xml:space="preserve"> for determining high-stakes decisions regarding schools’ academic, operational, financial, and environmental education performance. </w:t>
      </w:r>
    </w:p>
    <w:p w:rsidR="00560112" w:rsidRPr="0069532B" w:rsidRDefault="00560112" w:rsidP="009625C8">
      <w:pPr>
        <w:spacing w:after="0" w:line="240" w:lineRule="auto"/>
        <w:rPr>
          <w:rFonts w:ascii="Segoe UI" w:hAnsi="Segoe UI" w:cs="Segoe UI"/>
          <w:b/>
          <w:i/>
        </w:rPr>
      </w:pPr>
    </w:p>
    <w:p w:rsidR="009625C8" w:rsidRPr="0069532B" w:rsidRDefault="009625C8" w:rsidP="009625C8">
      <w:pPr>
        <w:spacing w:after="0" w:line="240" w:lineRule="auto"/>
        <w:rPr>
          <w:rFonts w:ascii="Segoe UI" w:hAnsi="Segoe UI" w:cs="Segoe UI"/>
          <w:b/>
          <w:i/>
        </w:rPr>
      </w:pPr>
      <w:r w:rsidRPr="0069532B">
        <w:rPr>
          <w:rFonts w:ascii="Segoe UI" w:hAnsi="Segoe UI" w:cs="Segoe UI"/>
          <w:b/>
          <w:i/>
        </w:rPr>
        <w:t>Statement of Public Domain</w:t>
      </w:r>
    </w:p>
    <w:p w:rsidR="0052221A" w:rsidRPr="0069532B" w:rsidRDefault="0069532B" w:rsidP="003E57A5">
      <w:pPr>
        <w:spacing w:after="0" w:line="240" w:lineRule="auto"/>
        <w:rPr>
          <w:rFonts w:ascii="Segoe UI" w:hAnsi="Segoe UI" w:cs="Segoe UI"/>
          <w:b/>
          <w:sz w:val="44"/>
          <w:szCs w:val="44"/>
        </w:rPr>
      </w:pPr>
      <w:r w:rsidRPr="0069532B">
        <w:rPr>
          <w:rFonts w:ascii="Segoe UI" w:hAnsi="Segoe UI" w:cs="Segoe UI"/>
          <w:i/>
        </w:rPr>
        <w:t>Osprey Wilds</w:t>
      </w:r>
      <w:r w:rsidR="009625C8" w:rsidRPr="0069532B">
        <w:rPr>
          <w:rFonts w:ascii="Segoe UI" w:hAnsi="Segoe UI" w:cs="Segoe UI"/>
          <w:i/>
        </w:rPr>
        <w:t xml:space="preserve"> places this document in the public domain for the charter school community. The charter school community is free to adopt and utilize this document provided </w:t>
      </w:r>
      <w:r w:rsidRPr="0069532B">
        <w:rPr>
          <w:rFonts w:ascii="Segoe UI" w:hAnsi="Segoe UI" w:cs="Segoe UI"/>
          <w:i/>
        </w:rPr>
        <w:t>Osprey Wilds</w:t>
      </w:r>
      <w:r w:rsidR="009625C8" w:rsidRPr="0069532B">
        <w:rPr>
          <w:rFonts w:ascii="Segoe UI" w:hAnsi="Segoe UI" w:cs="Segoe UI"/>
          <w:i/>
        </w:rPr>
        <w:t xml:space="preserve"> is acknowledged.</w:t>
      </w:r>
      <w:r w:rsidR="0052221A" w:rsidRPr="0069532B">
        <w:rPr>
          <w:rFonts w:ascii="Segoe UI" w:hAnsi="Segoe UI" w:cs="Segoe UI"/>
          <w:b/>
          <w:sz w:val="44"/>
          <w:szCs w:val="44"/>
        </w:rPr>
        <w:br w:type="page"/>
      </w:r>
    </w:p>
    <w:p w:rsidR="002A1429" w:rsidRPr="0069532B" w:rsidRDefault="002A1429" w:rsidP="00602A35">
      <w:pPr>
        <w:spacing w:after="0" w:line="240" w:lineRule="auto"/>
        <w:jc w:val="center"/>
        <w:rPr>
          <w:rFonts w:ascii="Segoe UI" w:hAnsi="Segoe UI" w:cs="Segoe UI"/>
          <w:b/>
          <w:sz w:val="44"/>
          <w:szCs w:val="44"/>
        </w:rPr>
      </w:pPr>
      <w:r w:rsidRPr="0069532B">
        <w:rPr>
          <w:rFonts w:ascii="Segoe UI" w:hAnsi="Segoe UI" w:cs="Segoe UI"/>
          <w:b/>
          <w:sz w:val="44"/>
          <w:szCs w:val="44"/>
        </w:rPr>
        <w:lastRenderedPageBreak/>
        <w:t>Part A: Authorizer Capacity and Infrastructure</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A.1 – Authorizer Mission:</w:t>
      </w:r>
      <w:r w:rsidRPr="0069532B">
        <w:rPr>
          <w:rFonts w:ascii="Segoe UI" w:hAnsi="Segoe UI" w:cs="Segoe UI"/>
        </w:rPr>
        <w:t xml:space="preserve"> </w:t>
      </w:r>
      <w:r w:rsidRPr="0069532B">
        <w:rPr>
          <w:rFonts w:ascii="Segoe UI" w:hAnsi="Segoe UI" w:cs="Segoe UI"/>
          <w:i/>
        </w:rPr>
        <w:t>The authorizer has a clear and compelling mission for charter school authorizing.</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1"/>
        </w:numPr>
        <w:spacing w:after="0" w:line="240" w:lineRule="auto"/>
        <w:rPr>
          <w:rFonts w:ascii="Segoe UI" w:hAnsi="Segoe UI" w:cs="Segoe UI"/>
        </w:rPr>
      </w:pPr>
      <w:r w:rsidRPr="0069532B">
        <w:rPr>
          <w:rFonts w:ascii="Segoe UI" w:hAnsi="Segoe UI" w:cs="Segoe UI"/>
        </w:rPr>
        <w:t>The mission is stated and fully aligns with Minnesota charter school law</w:t>
      </w:r>
      <w:r w:rsidR="00602A35" w:rsidRPr="0069532B">
        <w:rPr>
          <w:rFonts w:ascii="Segoe UI" w:hAnsi="Segoe UI" w:cs="Segoe UI"/>
        </w:rPr>
        <w:t>.</w:t>
      </w:r>
    </w:p>
    <w:p w:rsidR="002A1429" w:rsidRPr="0069532B" w:rsidRDefault="002A1429" w:rsidP="00602A35">
      <w:pPr>
        <w:pStyle w:val="ListParagraph"/>
        <w:numPr>
          <w:ilvl w:val="0"/>
          <w:numId w:val="1"/>
        </w:numPr>
        <w:spacing w:after="0" w:line="240" w:lineRule="auto"/>
        <w:rPr>
          <w:rFonts w:ascii="Segoe UI" w:hAnsi="Segoe UI" w:cs="Segoe UI"/>
        </w:rPr>
      </w:pPr>
      <w:r w:rsidRPr="0069532B">
        <w:rPr>
          <w:rFonts w:ascii="Segoe UI" w:hAnsi="Segoe UI" w:cs="Segoe UI"/>
        </w:rPr>
        <w:t>The response includes a description of how the process of chartering schools is a way for the organization to carry out its mission</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2A1429" w:rsidRPr="0069532B" w:rsidRDefault="00D5114D" w:rsidP="002A1429">
      <w:pPr>
        <w:spacing w:after="0" w:line="240" w:lineRule="auto"/>
        <w:rPr>
          <w:rFonts w:ascii="Segoe UI" w:hAnsi="Segoe UI" w:cs="Segoe UI"/>
          <w:b/>
        </w:rPr>
      </w:pPr>
      <w:r w:rsidRPr="0069532B">
        <w:rPr>
          <w:rFonts w:ascii="Segoe UI" w:hAnsi="Segoe UI" w:cs="Segoe UI"/>
          <w:b/>
        </w:rPr>
        <w:t>Narrative:</w:t>
      </w:r>
    </w:p>
    <w:p w:rsidR="002A5023" w:rsidRPr="0069532B" w:rsidRDefault="004D73DE" w:rsidP="002A1429">
      <w:pPr>
        <w:spacing w:after="0" w:line="240" w:lineRule="auto"/>
        <w:rPr>
          <w:rFonts w:ascii="Segoe UI" w:hAnsi="Segoe UI" w:cs="Segoe UI"/>
          <w:highlight w:val="yellow"/>
        </w:rPr>
      </w:pPr>
      <w:r w:rsidRPr="0069532B">
        <w:rPr>
          <w:rFonts w:ascii="Segoe UI" w:hAnsi="Segoe UI" w:cs="Segoe UI"/>
        </w:rPr>
        <w:t xml:space="preserve">The authorizing mission of </w:t>
      </w:r>
      <w:r w:rsidR="0069532B" w:rsidRPr="0069532B">
        <w:rPr>
          <w:rFonts w:ascii="Segoe UI" w:hAnsi="Segoe UI" w:cs="Segoe UI"/>
        </w:rPr>
        <w:t>Osprey Wilds</w:t>
      </w:r>
      <w:r w:rsidRPr="0069532B">
        <w:rPr>
          <w:rFonts w:ascii="Segoe UI" w:hAnsi="Segoe UI" w:cs="Segoe UI"/>
        </w:rPr>
        <w:t xml:space="preserve"> is to ensure quality academic and environmental literacy outcomes for </w:t>
      </w:r>
      <w:r w:rsidR="00D138A6" w:rsidRPr="0069532B">
        <w:rPr>
          <w:rFonts w:ascii="Segoe UI" w:hAnsi="Segoe UI" w:cs="Segoe UI"/>
        </w:rPr>
        <w:t xml:space="preserve">Minnesota </w:t>
      </w:r>
      <w:r w:rsidRPr="0069532B">
        <w:rPr>
          <w:rFonts w:ascii="Segoe UI" w:hAnsi="Segoe UI" w:cs="Segoe UI"/>
        </w:rPr>
        <w:t>students</w:t>
      </w:r>
      <w:r w:rsidR="00D138A6" w:rsidRPr="0069532B">
        <w:rPr>
          <w:rFonts w:ascii="Segoe UI" w:hAnsi="Segoe UI" w:cs="Segoe UI"/>
        </w:rPr>
        <w:t xml:space="preserve"> through effective charter school authorizing</w:t>
      </w:r>
      <w:r w:rsidRPr="0069532B">
        <w:rPr>
          <w:rFonts w:ascii="Segoe UI" w:hAnsi="Segoe UI" w:cs="Segoe UI"/>
        </w:rPr>
        <w:t xml:space="preserve">. </w:t>
      </w:r>
      <w:r w:rsidR="009F3A65" w:rsidRPr="0069532B">
        <w:rPr>
          <w:rFonts w:ascii="Segoe UI" w:hAnsi="Segoe UI" w:cs="Segoe UI"/>
        </w:rPr>
        <w:t>This mission is distinct from and aligned to the organization’s overall mission to instill a connection and commitment to the environment in people of all communities through experiential learning.</w:t>
      </w:r>
    </w:p>
    <w:p w:rsidR="009F3A65" w:rsidRPr="0069532B" w:rsidRDefault="009F3A65" w:rsidP="009F3A65">
      <w:pPr>
        <w:spacing w:after="0" w:line="240" w:lineRule="auto"/>
        <w:rPr>
          <w:rFonts w:ascii="Segoe UI" w:hAnsi="Segoe UI" w:cs="Segoe UI"/>
          <w:highlight w:val="yellow"/>
        </w:rPr>
      </w:pPr>
    </w:p>
    <w:p w:rsidR="00FE5693" w:rsidRPr="0069532B" w:rsidRDefault="0069532B" w:rsidP="009F3A65">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FE5693" w:rsidRPr="0069532B">
        <w:rPr>
          <w:rFonts w:ascii="Segoe UI" w:hAnsi="Segoe UI" w:cs="Segoe UI"/>
        </w:rPr>
        <w:t xml:space="preserve"> authorizing mission fully aligns with Minnesota charter school law </w:t>
      </w:r>
      <w:r w:rsidR="00C47DAB" w:rsidRPr="0069532B">
        <w:rPr>
          <w:rFonts w:ascii="Segoe UI" w:hAnsi="Segoe UI" w:cs="Segoe UI"/>
        </w:rPr>
        <w:t>and its requirements of authorizers</w:t>
      </w:r>
      <w:r w:rsidR="00FE5693" w:rsidRPr="0069532B">
        <w:rPr>
          <w:rFonts w:ascii="Segoe UI" w:hAnsi="Segoe UI" w:cs="Segoe UI"/>
        </w:rPr>
        <w:t xml:space="preserve">. </w:t>
      </w:r>
      <w:r w:rsidR="00C47DAB" w:rsidRPr="0069532B">
        <w:rPr>
          <w:rFonts w:ascii="Segoe UI" w:hAnsi="Segoe UI" w:cs="Segoe UI"/>
        </w:rPr>
        <w:t xml:space="preserve">Additionally, </w:t>
      </w:r>
      <w:r w:rsidRPr="0069532B">
        <w:rPr>
          <w:rFonts w:ascii="Segoe UI" w:hAnsi="Segoe UI" w:cs="Segoe UI"/>
        </w:rPr>
        <w:t xml:space="preserve">Osprey </w:t>
      </w:r>
      <w:r w:rsidR="0051021C" w:rsidRPr="0069532B">
        <w:rPr>
          <w:rFonts w:ascii="Segoe UI" w:hAnsi="Segoe UI" w:cs="Segoe UI"/>
        </w:rPr>
        <w:t>Wilds’</w:t>
      </w:r>
      <w:r w:rsidR="00C47DAB" w:rsidRPr="0069532B">
        <w:rPr>
          <w:rFonts w:ascii="Segoe UI" w:hAnsi="Segoe UI" w:cs="Segoe UI"/>
        </w:rPr>
        <w:t xml:space="preserve"> mission is aligned to the primary purpose of the charter school law which is to improve all pupil learning and all student achievement (</w:t>
      </w:r>
      <w:r w:rsidR="00392BFF" w:rsidRPr="0069532B">
        <w:rPr>
          <w:rFonts w:ascii="Segoe UI" w:hAnsi="Segoe UI" w:cs="Segoe UI"/>
        </w:rPr>
        <w:t>by</w:t>
      </w:r>
      <w:r w:rsidR="00C47DAB" w:rsidRPr="0069532B">
        <w:rPr>
          <w:rFonts w:ascii="Segoe UI" w:hAnsi="Segoe UI" w:cs="Segoe UI"/>
        </w:rPr>
        <w:t xml:space="preserve"> </w:t>
      </w:r>
      <w:r w:rsidR="00392BFF" w:rsidRPr="0069532B">
        <w:rPr>
          <w:rFonts w:ascii="Segoe UI" w:hAnsi="Segoe UI" w:cs="Segoe UI"/>
        </w:rPr>
        <w:t>ensuring quality academic outcomes for students</w:t>
      </w:r>
      <w:r w:rsidR="00C47DAB" w:rsidRPr="0069532B">
        <w:rPr>
          <w:rFonts w:ascii="Segoe UI" w:hAnsi="Segoe UI" w:cs="Segoe UI"/>
        </w:rPr>
        <w:t>). The authorizing mission also aligns to the first additional purpose, which is to increase learning opportunities for all pupils</w:t>
      </w:r>
      <w:r w:rsidR="00392BFF" w:rsidRPr="0069532B">
        <w:rPr>
          <w:rFonts w:ascii="Segoe UI" w:hAnsi="Segoe UI" w:cs="Segoe UI"/>
        </w:rPr>
        <w:t xml:space="preserve"> (by ensuring environmental literacy outcomes for students</w:t>
      </w:r>
      <w:r w:rsidR="00C47DAB" w:rsidRPr="0069532B">
        <w:rPr>
          <w:rFonts w:ascii="Segoe UI" w:hAnsi="Segoe UI" w:cs="Segoe UI"/>
        </w:rPr>
        <w:t xml:space="preserve">). </w:t>
      </w:r>
      <w:r w:rsidRPr="0069532B">
        <w:rPr>
          <w:rFonts w:ascii="Segoe UI" w:hAnsi="Segoe UI" w:cs="Segoe UI"/>
        </w:rPr>
        <w:t>Osprey Wilds</w:t>
      </w:r>
      <w:r w:rsidR="00FE5693" w:rsidRPr="0069532B">
        <w:rPr>
          <w:rFonts w:ascii="Segoe UI" w:hAnsi="Segoe UI" w:cs="Segoe UI"/>
        </w:rPr>
        <w:t xml:space="preserve"> is unique as an authorizer in that we </w:t>
      </w:r>
      <w:r w:rsidR="00D138A6" w:rsidRPr="0069532B">
        <w:rPr>
          <w:rFonts w:ascii="Segoe UI" w:hAnsi="Segoe UI" w:cs="Segoe UI"/>
        </w:rPr>
        <w:t>use</w:t>
      </w:r>
      <w:r w:rsidR="00576FD3" w:rsidRPr="0069532B">
        <w:rPr>
          <w:rFonts w:ascii="Segoe UI" w:hAnsi="Segoe UI" w:cs="Segoe UI"/>
        </w:rPr>
        <w:t xml:space="preserve"> the charter contract to </w:t>
      </w:r>
      <w:r w:rsidR="00FE5693" w:rsidRPr="0069532B">
        <w:rPr>
          <w:rFonts w:ascii="Segoe UI" w:hAnsi="Segoe UI" w:cs="Segoe UI"/>
        </w:rPr>
        <w:t xml:space="preserve">require schools to engage students in </w:t>
      </w:r>
      <w:r w:rsidR="009F3A65" w:rsidRPr="0069532B">
        <w:rPr>
          <w:rFonts w:ascii="Segoe UI" w:hAnsi="Segoe UI" w:cs="Segoe UI"/>
        </w:rPr>
        <w:t xml:space="preserve">experiential </w:t>
      </w:r>
      <w:r w:rsidR="00FE5693" w:rsidRPr="0069532B">
        <w:rPr>
          <w:rFonts w:ascii="Segoe UI" w:hAnsi="Segoe UI" w:cs="Segoe UI"/>
        </w:rPr>
        <w:t>environmental education activities designed to increase students’ environmental literacy</w:t>
      </w:r>
      <w:r w:rsidR="009F3A65" w:rsidRPr="0069532B">
        <w:rPr>
          <w:rFonts w:ascii="Segoe UI" w:hAnsi="Segoe UI" w:cs="Segoe UI"/>
        </w:rPr>
        <w:t xml:space="preserve"> (i.e., </w:t>
      </w:r>
      <w:r w:rsidR="00392BFF" w:rsidRPr="0069532B">
        <w:rPr>
          <w:rFonts w:ascii="Segoe UI" w:hAnsi="Segoe UI" w:cs="Segoe UI"/>
        </w:rPr>
        <w:t>“</w:t>
      </w:r>
      <w:r w:rsidR="009F3A65" w:rsidRPr="0069532B">
        <w:rPr>
          <w:rFonts w:ascii="Segoe UI" w:hAnsi="Segoe UI" w:cs="Segoe UI"/>
        </w:rPr>
        <w:t>a connection and commitment to the environment</w:t>
      </w:r>
      <w:r w:rsidR="00392BFF" w:rsidRPr="0069532B">
        <w:rPr>
          <w:rFonts w:ascii="Segoe UI" w:hAnsi="Segoe UI" w:cs="Segoe UI"/>
        </w:rPr>
        <w:t>”</w:t>
      </w:r>
      <w:r w:rsidR="009F3A65" w:rsidRPr="0069532B">
        <w:rPr>
          <w:rFonts w:ascii="Segoe UI" w:hAnsi="Segoe UI" w:cs="Segoe UI"/>
        </w:rPr>
        <w:t>).</w:t>
      </w:r>
      <w:r w:rsidR="00576FD3" w:rsidRPr="0069532B">
        <w:rPr>
          <w:rFonts w:ascii="Segoe UI" w:hAnsi="Segoe UI" w:cs="Segoe UI"/>
        </w:rPr>
        <w:t xml:space="preserve"> </w:t>
      </w:r>
      <w:r w:rsidRPr="0069532B">
        <w:rPr>
          <w:rFonts w:ascii="Segoe UI" w:hAnsi="Segoe UI" w:cs="Segoe UI"/>
        </w:rPr>
        <w:t>Osprey Wilds</w:t>
      </w:r>
      <w:r w:rsidR="00576FD3" w:rsidRPr="0069532B">
        <w:rPr>
          <w:rFonts w:ascii="Segoe UI" w:hAnsi="Segoe UI" w:cs="Segoe UI"/>
        </w:rPr>
        <w:t xml:space="preserve"> monitors and evaluates the environmental education performance of schools as a “fourth pillar” of school performance alongside academic, financial, and operational performance, and ultimately makes high-stakes decisions based on performance in all four areas.</w:t>
      </w:r>
    </w:p>
    <w:p w:rsidR="009F3A65" w:rsidRPr="0069532B" w:rsidRDefault="009F3A65" w:rsidP="002A1429">
      <w:pPr>
        <w:spacing w:after="0" w:line="240" w:lineRule="auto"/>
        <w:rPr>
          <w:rFonts w:ascii="Segoe UI" w:hAnsi="Segoe UI" w:cs="Segoe UI"/>
        </w:rPr>
      </w:pPr>
    </w:p>
    <w:p w:rsidR="009F3A65" w:rsidRPr="0069532B" w:rsidRDefault="009F3A65"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A.2 – Authorizer Vision and Organizational Goals:</w:t>
      </w:r>
      <w:r w:rsidRPr="0069532B">
        <w:rPr>
          <w:rFonts w:ascii="Segoe UI" w:hAnsi="Segoe UI" w:cs="Segoe UI"/>
        </w:rPr>
        <w:t xml:space="preserve"> </w:t>
      </w:r>
      <w:r w:rsidRPr="0069532B">
        <w:rPr>
          <w:rFonts w:ascii="Segoe UI" w:hAnsi="Segoe UI" w:cs="Segoe UI"/>
          <w:i/>
        </w:rPr>
        <w:t>The authorizer has a comprehensive vision for charter school authorizing with clear organizational goals and time frames for achievement that are aligned with the purposes of Minnesota law.</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2"/>
        </w:numPr>
        <w:spacing w:after="0" w:line="240" w:lineRule="auto"/>
        <w:rPr>
          <w:rFonts w:ascii="Segoe UI" w:hAnsi="Segoe UI" w:cs="Segoe UI"/>
        </w:rPr>
      </w:pPr>
      <w:r w:rsidRPr="0069532B">
        <w:rPr>
          <w:rFonts w:ascii="Segoe UI" w:hAnsi="Segoe UI" w:cs="Segoe UI"/>
        </w:rPr>
        <w:t>The authorizer’s vision addresses, with specificity, the desired characteristics of the schools it will charter</w:t>
      </w:r>
      <w:r w:rsidR="00602A35" w:rsidRPr="0069532B">
        <w:rPr>
          <w:rFonts w:ascii="Segoe UI" w:hAnsi="Segoe UI" w:cs="Segoe UI"/>
        </w:rPr>
        <w:t>.</w:t>
      </w:r>
    </w:p>
    <w:p w:rsidR="002A1429" w:rsidRPr="0069532B" w:rsidRDefault="002A1429" w:rsidP="00602A35">
      <w:pPr>
        <w:pStyle w:val="ListParagraph"/>
        <w:numPr>
          <w:ilvl w:val="0"/>
          <w:numId w:val="2"/>
        </w:numPr>
        <w:spacing w:after="0" w:line="240" w:lineRule="auto"/>
        <w:rPr>
          <w:rFonts w:ascii="Segoe UI" w:hAnsi="Segoe UI" w:cs="Segoe UI"/>
        </w:rPr>
      </w:pPr>
      <w:r w:rsidRPr="0069532B">
        <w:rPr>
          <w:rFonts w:ascii="Segoe UI" w:hAnsi="Segoe UI" w:cs="Segoe UI"/>
        </w:rPr>
        <w:t>The authorizer’s vision includes organization-specific purposes, if applicable</w:t>
      </w:r>
      <w:r w:rsidR="00602A35" w:rsidRPr="0069532B">
        <w:rPr>
          <w:rFonts w:ascii="Segoe UI" w:hAnsi="Segoe UI" w:cs="Segoe UI"/>
        </w:rPr>
        <w:t>.</w:t>
      </w:r>
    </w:p>
    <w:p w:rsidR="002A1429" w:rsidRPr="0069532B" w:rsidRDefault="002A1429" w:rsidP="00602A35">
      <w:pPr>
        <w:pStyle w:val="ListParagraph"/>
        <w:numPr>
          <w:ilvl w:val="0"/>
          <w:numId w:val="2"/>
        </w:numPr>
        <w:spacing w:after="0" w:line="240" w:lineRule="auto"/>
        <w:rPr>
          <w:rFonts w:ascii="Segoe UI" w:hAnsi="Segoe UI" w:cs="Segoe UI"/>
        </w:rPr>
      </w:pPr>
      <w:r w:rsidRPr="0069532B">
        <w:rPr>
          <w:rFonts w:ascii="Segoe UI" w:hAnsi="Segoe UI" w:cs="Segoe UI"/>
        </w:rPr>
        <w:t>The authoriz</w:t>
      </w:r>
      <w:r w:rsidR="00602A35" w:rsidRPr="0069532B">
        <w:rPr>
          <w:rFonts w:ascii="Segoe UI" w:hAnsi="Segoe UI" w:cs="Segoe UI"/>
        </w:rPr>
        <w:t>er’s organizational goals align</w:t>
      </w:r>
      <w:r w:rsidRPr="0069532B">
        <w:rPr>
          <w:rFonts w:ascii="Segoe UI" w:hAnsi="Segoe UI" w:cs="Segoe UI"/>
        </w:rPr>
        <w:t xml:space="preserve"> with chartering visio</w:t>
      </w:r>
      <w:r w:rsidR="00602A35" w:rsidRPr="0069532B">
        <w:rPr>
          <w:rFonts w:ascii="Segoe UI" w:hAnsi="Segoe UI" w:cs="Segoe UI"/>
        </w:rPr>
        <w:t xml:space="preserve">n and statutory purpose(s) per </w:t>
      </w:r>
      <w:r w:rsidRPr="0069532B">
        <w:rPr>
          <w:rFonts w:ascii="Segoe UI" w:hAnsi="Segoe UI" w:cs="Segoe UI"/>
        </w:rPr>
        <w:t>Minnesota Statutes, section 124E.01, Subdivision 1</w:t>
      </w:r>
      <w:r w:rsidR="00602A35" w:rsidRPr="0069532B">
        <w:rPr>
          <w:rFonts w:ascii="Segoe UI" w:hAnsi="Segoe UI" w:cs="Segoe UI"/>
        </w:rPr>
        <w:t>.</w:t>
      </w:r>
    </w:p>
    <w:p w:rsidR="002A1429" w:rsidRPr="0069532B" w:rsidRDefault="002A1429" w:rsidP="00602A35">
      <w:pPr>
        <w:pStyle w:val="ListParagraph"/>
        <w:numPr>
          <w:ilvl w:val="0"/>
          <w:numId w:val="2"/>
        </w:numPr>
        <w:spacing w:after="0" w:line="240" w:lineRule="auto"/>
        <w:rPr>
          <w:rFonts w:ascii="Segoe UI" w:hAnsi="Segoe UI" w:cs="Segoe UI"/>
        </w:rPr>
      </w:pPr>
      <w:r w:rsidRPr="0069532B">
        <w:rPr>
          <w:rFonts w:ascii="Segoe UI" w:hAnsi="Segoe UI" w:cs="Segoe UI"/>
        </w:rPr>
        <w:t>The organizational goals are measurable</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DF4DE8" w:rsidRPr="0069532B" w:rsidRDefault="002A5023" w:rsidP="00361CA7">
      <w:pPr>
        <w:spacing w:after="0" w:line="240" w:lineRule="auto"/>
        <w:rPr>
          <w:rFonts w:ascii="Segoe UI" w:hAnsi="Segoe UI" w:cs="Segoe UI"/>
        </w:rPr>
      </w:pPr>
      <w:r w:rsidRPr="0069532B">
        <w:rPr>
          <w:rFonts w:ascii="Segoe UI" w:hAnsi="Segoe UI" w:cs="Segoe UI"/>
        </w:rPr>
        <w:t xml:space="preserve">The authorizing vision of </w:t>
      </w:r>
      <w:r w:rsidR="0069532B" w:rsidRPr="0069532B">
        <w:rPr>
          <w:rFonts w:ascii="Segoe UI" w:hAnsi="Segoe UI" w:cs="Segoe UI"/>
        </w:rPr>
        <w:t>Osprey Wilds</w:t>
      </w:r>
      <w:r w:rsidRPr="0069532B">
        <w:rPr>
          <w:rFonts w:ascii="Segoe UI" w:hAnsi="Segoe UI" w:cs="Segoe UI"/>
        </w:rPr>
        <w:t xml:space="preserve"> is to authorize a portfolio of high performing charter schools that instill a connection and commitment to the environment in their school communities, while working towards a healthy planet where all people live in balance with the Earth.</w:t>
      </w:r>
      <w:r w:rsidR="00DF4DE8" w:rsidRPr="0069532B">
        <w:rPr>
          <w:rFonts w:ascii="Segoe UI" w:hAnsi="Segoe UI" w:cs="Segoe UI"/>
        </w:rPr>
        <w:t xml:space="preserve"> This vision is distinct from and aligned to the organization’s overall vision of a healthy planet where all people live in balance with the Earth. For </w:t>
      </w:r>
      <w:r w:rsidR="0069532B" w:rsidRPr="0069532B">
        <w:rPr>
          <w:rFonts w:ascii="Segoe UI" w:hAnsi="Segoe UI" w:cs="Segoe UI"/>
        </w:rPr>
        <w:t>Osprey Wilds</w:t>
      </w:r>
      <w:r w:rsidR="00DF4DE8" w:rsidRPr="0069532B">
        <w:rPr>
          <w:rFonts w:ascii="Segoe UI" w:hAnsi="Segoe UI" w:cs="Segoe UI"/>
        </w:rPr>
        <w:t xml:space="preserve">, a high performing charter school demonstrates strong performance in the areas of academics, finance, operations, and environmental education as outlined in </w:t>
      </w:r>
      <w:r w:rsidR="0069532B" w:rsidRPr="0069532B">
        <w:rPr>
          <w:rFonts w:ascii="Segoe UI" w:hAnsi="Segoe UI" w:cs="Segoe UI"/>
        </w:rPr>
        <w:t xml:space="preserve">Osprey </w:t>
      </w:r>
      <w:r w:rsidR="0051021C" w:rsidRPr="0069532B">
        <w:rPr>
          <w:rFonts w:ascii="Segoe UI" w:hAnsi="Segoe UI" w:cs="Segoe UI"/>
        </w:rPr>
        <w:t>Wilds’</w:t>
      </w:r>
      <w:r w:rsidR="00DF4DE8" w:rsidRPr="0069532B">
        <w:rPr>
          <w:rFonts w:ascii="Segoe UI" w:hAnsi="Segoe UI" w:cs="Segoe UI"/>
        </w:rPr>
        <w:t xml:space="preserve"> Performance Evaluation Framework</w:t>
      </w:r>
      <w:r w:rsidR="005247AC" w:rsidRPr="0069532B">
        <w:rPr>
          <w:rFonts w:ascii="Segoe UI" w:hAnsi="Segoe UI" w:cs="Segoe UI"/>
        </w:rPr>
        <w:t>s</w:t>
      </w:r>
      <w:r w:rsidR="00DF4DE8" w:rsidRPr="0069532B">
        <w:rPr>
          <w:rFonts w:ascii="Segoe UI" w:hAnsi="Segoe UI" w:cs="Segoe UI"/>
        </w:rPr>
        <w:t xml:space="preserve">. </w:t>
      </w:r>
      <w:r w:rsidR="0069532B" w:rsidRPr="0069532B">
        <w:rPr>
          <w:rFonts w:ascii="Segoe UI" w:hAnsi="Segoe UI" w:cs="Segoe UI"/>
        </w:rPr>
        <w:t xml:space="preserve">Osprey </w:t>
      </w:r>
      <w:r w:rsidR="0051021C" w:rsidRPr="0069532B">
        <w:rPr>
          <w:rFonts w:ascii="Segoe UI" w:hAnsi="Segoe UI" w:cs="Segoe UI"/>
        </w:rPr>
        <w:t>Wilds’</w:t>
      </w:r>
      <w:r w:rsidR="00DF4DE8" w:rsidRPr="0069532B">
        <w:rPr>
          <w:rFonts w:ascii="Segoe UI" w:hAnsi="Segoe UI" w:cs="Segoe UI"/>
        </w:rPr>
        <w:t xml:space="preserve"> authorizing vision is aligned to Minnesota charter school law, as the primary purpose is to improve all pupil learning and all student achievement. The authorizing vision also aligns to the first additional purpose, which is to increase learning opportunities for all pupils. As an authorizer, we require schools to engage students in environmental education learning activities designed to increase students’ environmental literacy.</w:t>
      </w:r>
    </w:p>
    <w:p w:rsidR="00DF4DE8" w:rsidRPr="0069532B" w:rsidRDefault="00DF4DE8" w:rsidP="00DF4DE8">
      <w:pPr>
        <w:spacing w:after="0" w:line="240" w:lineRule="auto"/>
        <w:rPr>
          <w:rFonts w:ascii="Segoe UI" w:hAnsi="Segoe UI" w:cs="Segoe UI"/>
        </w:rPr>
      </w:pPr>
    </w:p>
    <w:p w:rsidR="00910F4B" w:rsidRPr="0069532B" w:rsidRDefault="0069532B" w:rsidP="00DF4DE8">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4C50D0" w:rsidRPr="0069532B">
        <w:rPr>
          <w:rFonts w:ascii="Segoe UI" w:hAnsi="Segoe UI" w:cs="Segoe UI"/>
        </w:rPr>
        <w:t xml:space="preserve"> </w:t>
      </w:r>
      <w:r w:rsidR="00DF4DE8" w:rsidRPr="0069532B">
        <w:rPr>
          <w:rFonts w:ascii="Segoe UI" w:hAnsi="Segoe UI" w:cs="Segoe UI"/>
        </w:rPr>
        <w:t xml:space="preserve">authorizing </w:t>
      </w:r>
      <w:r w:rsidR="00224B74">
        <w:rPr>
          <w:rFonts w:ascii="Segoe UI" w:hAnsi="Segoe UI" w:cs="Segoe UI"/>
        </w:rPr>
        <w:t xml:space="preserve">mission and </w:t>
      </w:r>
      <w:r w:rsidR="00F4247A">
        <w:rPr>
          <w:rFonts w:ascii="Segoe UI" w:hAnsi="Segoe UI" w:cs="Segoe UI"/>
        </w:rPr>
        <w:t>vision are</w:t>
      </w:r>
      <w:r w:rsidR="00DF4DE8" w:rsidRPr="0069532B">
        <w:rPr>
          <w:rFonts w:ascii="Segoe UI" w:hAnsi="Segoe UI" w:cs="Segoe UI"/>
        </w:rPr>
        <w:t xml:space="preserve"> aligned to </w:t>
      </w:r>
      <w:r w:rsidR="002265E0" w:rsidRPr="0069532B">
        <w:rPr>
          <w:rFonts w:ascii="Segoe UI" w:hAnsi="Segoe UI" w:cs="Segoe UI"/>
        </w:rPr>
        <w:t xml:space="preserve">the </w:t>
      </w:r>
      <w:r w:rsidR="00224B74">
        <w:rPr>
          <w:rFonts w:ascii="Segoe UI" w:hAnsi="Segoe UI" w:cs="Segoe UI"/>
        </w:rPr>
        <w:t>organization’s</w:t>
      </w:r>
      <w:r w:rsidR="002265E0" w:rsidRPr="0069532B">
        <w:rPr>
          <w:rFonts w:ascii="Segoe UI" w:hAnsi="Segoe UI" w:cs="Segoe UI"/>
        </w:rPr>
        <w:t xml:space="preserve"> </w:t>
      </w:r>
      <w:r w:rsidR="00361CA7">
        <w:rPr>
          <w:rFonts w:ascii="Segoe UI" w:hAnsi="Segoe UI" w:cs="Segoe UI"/>
        </w:rPr>
        <w:t>FY20-25 strategic plan</w:t>
      </w:r>
      <w:r w:rsidR="00910F4B" w:rsidRPr="0069532B">
        <w:rPr>
          <w:rFonts w:ascii="Segoe UI" w:hAnsi="Segoe UI" w:cs="Segoe UI"/>
        </w:rPr>
        <w:t xml:space="preserve"> and</w:t>
      </w:r>
      <w:r w:rsidR="00DF4DE8" w:rsidRPr="0069532B">
        <w:rPr>
          <w:rFonts w:ascii="Segoe UI" w:hAnsi="Segoe UI" w:cs="Segoe UI"/>
        </w:rPr>
        <w:t xml:space="preserve"> </w:t>
      </w:r>
      <w:r w:rsidR="002265E0" w:rsidRPr="0069532B">
        <w:rPr>
          <w:rFonts w:ascii="Segoe UI" w:hAnsi="Segoe UI" w:cs="Segoe UI"/>
        </w:rPr>
        <w:t xml:space="preserve">associated </w:t>
      </w:r>
      <w:r w:rsidR="00DF4DE8" w:rsidRPr="0069532B">
        <w:rPr>
          <w:rFonts w:ascii="Segoe UI" w:hAnsi="Segoe UI" w:cs="Segoe UI"/>
        </w:rPr>
        <w:t>outcomes</w:t>
      </w:r>
      <w:r w:rsidR="00361CA7">
        <w:rPr>
          <w:rFonts w:ascii="Segoe UI" w:hAnsi="Segoe UI" w:cs="Segoe UI"/>
        </w:rPr>
        <w:t>.</w:t>
      </w:r>
      <w:r w:rsidR="00D7307F">
        <w:rPr>
          <w:rFonts w:ascii="Segoe UI" w:hAnsi="Segoe UI" w:cs="Segoe UI"/>
        </w:rPr>
        <w:t xml:space="preserve"> </w:t>
      </w:r>
      <w:r w:rsidR="00D7307F" w:rsidRPr="00D7307F">
        <w:rPr>
          <w:rFonts w:ascii="Segoe UI" w:hAnsi="Segoe UI" w:cs="Segoe UI"/>
          <w:b/>
        </w:rPr>
        <w:t>OW’s primary goal is to strengthen the quality of its charter school portfolio.</w:t>
      </w:r>
      <w:r w:rsidR="00361CA7">
        <w:rPr>
          <w:rFonts w:ascii="Segoe UI" w:hAnsi="Segoe UI" w:cs="Segoe UI"/>
        </w:rPr>
        <w:t xml:space="preserve"> The </w:t>
      </w:r>
      <w:r w:rsidR="00D7307F">
        <w:rPr>
          <w:rFonts w:ascii="Segoe UI" w:hAnsi="Segoe UI" w:cs="Segoe UI"/>
        </w:rPr>
        <w:t xml:space="preserve">organizational </w:t>
      </w:r>
      <w:r w:rsidR="00361CA7">
        <w:rPr>
          <w:rFonts w:ascii="Segoe UI" w:hAnsi="Segoe UI" w:cs="Segoe UI"/>
        </w:rPr>
        <w:t>strategic priorities</w:t>
      </w:r>
      <w:r w:rsidR="00F4247A" w:rsidRPr="00F4247A">
        <w:rPr>
          <w:rFonts w:ascii="Segoe UI" w:hAnsi="Segoe UI" w:cs="Segoe UI"/>
        </w:rPr>
        <w:t xml:space="preserve"> </w:t>
      </w:r>
      <w:r w:rsidR="00F4247A">
        <w:rPr>
          <w:rFonts w:ascii="Segoe UI" w:hAnsi="Segoe UI" w:cs="Segoe UI"/>
        </w:rPr>
        <w:t>that support this goal</w:t>
      </w:r>
      <w:r w:rsidR="00361CA7">
        <w:rPr>
          <w:rFonts w:ascii="Segoe UI" w:hAnsi="Segoe UI" w:cs="Segoe UI"/>
        </w:rPr>
        <w:t xml:space="preserve">, as determined by the Osprey Wilds </w:t>
      </w:r>
      <w:r w:rsidR="00D7307F">
        <w:rPr>
          <w:rFonts w:ascii="Segoe UI" w:hAnsi="Segoe UI" w:cs="Segoe UI"/>
        </w:rPr>
        <w:t xml:space="preserve">board, </w:t>
      </w:r>
      <w:r w:rsidR="00361CA7">
        <w:rPr>
          <w:rFonts w:ascii="Segoe UI" w:hAnsi="Segoe UI" w:cs="Segoe UI"/>
        </w:rPr>
        <w:t>include the following:</w:t>
      </w:r>
    </w:p>
    <w:p w:rsidR="00361CA7" w:rsidRDefault="00361CA7" w:rsidP="00361CA7">
      <w:pPr>
        <w:pStyle w:val="ListParagraph"/>
        <w:numPr>
          <w:ilvl w:val="0"/>
          <w:numId w:val="17"/>
        </w:numPr>
        <w:spacing w:after="0" w:line="240" w:lineRule="auto"/>
        <w:rPr>
          <w:rFonts w:ascii="Segoe UI" w:hAnsi="Segoe UI" w:cs="Segoe UI"/>
        </w:rPr>
      </w:pPr>
      <w:r w:rsidRPr="00361CA7">
        <w:rPr>
          <w:rFonts w:ascii="Segoe UI" w:hAnsi="Segoe UI" w:cs="Segoe UI"/>
        </w:rPr>
        <w:t>Increase / improve school and portfolio academic performance.</w:t>
      </w:r>
    </w:p>
    <w:p w:rsidR="00361CA7" w:rsidRDefault="00361CA7" w:rsidP="00361CA7">
      <w:pPr>
        <w:pStyle w:val="ListParagraph"/>
        <w:numPr>
          <w:ilvl w:val="0"/>
          <w:numId w:val="17"/>
        </w:numPr>
        <w:spacing w:after="0" w:line="240" w:lineRule="auto"/>
        <w:rPr>
          <w:rFonts w:ascii="Segoe UI" w:hAnsi="Segoe UI" w:cs="Segoe UI"/>
        </w:rPr>
      </w:pPr>
      <w:r w:rsidRPr="00361CA7">
        <w:rPr>
          <w:rFonts w:ascii="Segoe UI" w:hAnsi="Segoe UI" w:cs="Segoe UI"/>
        </w:rPr>
        <w:t>Strengthen portfolio / schools’ student environmental literacy.</w:t>
      </w:r>
    </w:p>
    <w:p w:rsidR="00361CA7" w:rsidRDefault="00361CA7" w:rsidP="00910F4B">
      <w:pPr>
        <w:pStyle w:val="ListParagraph"/>
        <w:numPr>
          <w:ilvl w:val="0"/>
          <w:numId w:val="17"/>
        </w:numPr>
        <w:spacing w:after="0" w:line="240" w:lineRule="auto"/>
        <w:rPr>
          <w:rFonts w:ascii="Segoe UI" w:hAnsi="Segoe UI" w:cs="Segoe UI"/>
        </w:rPr>
      </w:pPr>
      <w:r w:rsidRPr="00361CA7">
        <w:rPr>
          <w:rFonts w:ascii="Segoe UI" w:hAnsi="Segoe UI" w:cs="Segoe UI"/>
        </w:rPr>
        <w:t>Expand geographic diversity of schools.</w:t>
      </w:r>
    </w:p>
    <w:p w:rsidR="00910F4B" w:rsidRPr="00361CA7" w:rsidRDefault="00361CA7" w:rsidP="00910F4B">
      <w:pPr>
        <w:pStyle w:val="ListParagraph"/>
        <w:numPr>
          <w:ilvl w:val="0"/>
          <w:numId w:val="17"/>
        </w:numPr>
        <w:spacing w:after="0" w:line="240" w:lineRule="auto"/>
        <w:rPr>
          <w:rFonts w:ascii="Segoe UI" w:hAnsi="Segoe UI" w:cs="Segoe UI"/>
        </w:rPr>
      </w:pPr>
      <w:r w:rsidRPr="00361CA7">
        <w:rPr>
          <w:rFonts w:ascii="Segoe UI" w:hAnsi="Segoe UI" w:cs="Segoe UI"/>
        </w:rPr>
        <w:t>Provide environmental education programs to authorized schools.</w:t>
      </w:r>
    </w:p>
    <w:p w:rsidR="00361CA7" w:rsidRPr="0069532B" w:rsidRDefault="00361CA7" w:rsidP="00910F4B">
      <w:pPr>
        <w:spacing w:after="0" w:line="240" w:lineRule="auto"/>
        <w:rPr>
          <w:rFonts w:ascii="Segoe UI" w:hAnsi="Segoe UI" w:cs="Segoe UI"/>
        </w:rPr>
      </w:pPr>
    </w:p>
    <w:p w:rsidR="00910F4B" w:rsidRPr="0069532B" w:rsidRDefault="0069532B" w:rsidP="00361CA7">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361CA7">
        <w:rPr>
          <w:rFonts w:ascii="Segoe UI" w:hAnsi="Segoe UI" w:cs="Segoe UI"/>
        </w:rPr>
        <w:t xml:space="preserve"> progress on th</w:t>
      </w:r>
      <w:r w:rsidR="00875ECA">
        <w:rPr>
          <w:rFonts w:ascii="Segoe UI" w:hAnsi="Segoe UI" w:cs="Segoe UI"/>
        </w:rPr>
        <w:t>is</w:t>
      </w:r>
      <w:r w:rsidR="00910F4B" w:rsidRPr="0069532B">
        <w:rPr>
          <w:rFonts w:ascii="Segoe UI" w:hAnsi="Segoe UI" w:cs="Segoe UI"/>
        </w:rPr>
        <w:t xml:space="preserve"> goal will be measured </w:t>
      </w:r>
      <w:r w:rsidR="00AC10A2" w:rsidRPr="0069532B">
        <w:rPr>
          <w:rFonts w:ascii="Segoe UI" w:hAnsi="Segoe UI" w:cs="Segoe UI"/>
        </w:rPr>
        <w:t xml:space="preserve">annually </w:t>
      </w:r>
      <w:r w:rsidR="00910F4B" w:rsidRPr="0069532B">
        <w:rPr>
          <w:rFonts w:ascii="Segoe UI" w:hAnsi="Segoe UI" w:cs="Segoe UI"/>
        </w:rPr>
        <w:t>by the following:</w:t>
      </w:r>
    </w:p>
    <w:p w:rsidR="00361CA7" w:rsidRDefault="00361CA7" w:rsidP="00361CA7">
      <w:pPr>
        <w:pStyle w:val="ListParagraph"/>
        <w:numPr>
          <w:ilvl w:val="0"/>
          <w:numId w:val="38"/>
        </w:numPr>
        <w:spacing w:after="0" w:line="240" w:lineRule="auto"/>
        <w:rPr>
          <w:rFonts w:ascii="Segoe UI" w:hAnsi="Segoe UI" w:cs="Segoe UI"/>
        </w:rPr>
      </w:pPr>
      <w:r w:rsidRPr="00146B10">
        <w:rPr>
          <w:rFonts w:ascii="Segoe UI" w:hAnsi="Segoe UI" w:cs="Segoe UI"/>
        </w:rPr>
        <w:t xml:space="preserve">Increase the percentage of schools that earn at least 75% on the </w:t>
      </w:r>
      <w:r>
        <w:rPr>
          <w:rFonts w:ascii="Segoe UI" w:hAnsi="Segoe UI" w:cs="Segoe UI"/>
        </w:rPr>
        <w:t>Academic Performance Evaluation;</w:t>
      </w:r>
    </w:p>
    <w:p w:rsidR="00361CA7" w:rsidRPr="00146B10" w:rsidRDefault="00361CA7" w:rsidP="00361CA7">
      <w:pPr>
        <w:pStyle w:val="ListParagraph"/>
        <w:numPr>
          <w:ilvl w:val="1"/>
          <w:numId w:val="38"/>
        </w:numPr>
        <w:spacing w:after="0" w:line="240" w:lineRule="auto"/>
        <w:rPr>
          <w:rFonts w:ascii="Segoe UI" w:hAnsi="Segoe UI" w:cs="Segoe UI"/>
        </w:rPr>
      </w:pPr>
      <w:r>
        <w:rPr>
          <w:rFonts w:ascii="Segoe UI" w:hAnsi="Segoe UI" w:cs="Segoe UI"/>
          <w:i/>
        </w:rPr>
        <w:t>Baseline</w:t>
      </w:r>
      <w:r>
        <w:rPr>
          <w:rFonts w:ascii="Segoe UI" w:hAnsi="Segoe UI" w:cs="Segoe UI"/>
        </w:rPr>
        <w:t xml:space="preserve">: In FY18, </w:t>
      </w:r>
      <w:r w:rsidRPr="004C1CDA">
        <w:rPr>
          <w:rFonts w:ascii="Segoe UI" w:hAnsi="Segoe UI" w:cs="Segoe UI"/>
        </w:rPr>
        <w:t>48% of schools earned at least 75% of points.</w:t>
      </w:r>
      <w:r>
        <w:rPr>
          <w:rFonts w:ascii="Segoe UI" w:hAnsi="Segoe UI" w:cs="Segoe UI"/>
        </w:rPr>
        <w:t xml:space="preserve"> (Based on the most recent data available when the </w:t>
      </w:r>
      <w:r w:rsidR="00085CE0">
        <w:rPr>
          <w:rFonts w:ascii="Segoe UI" w:hAnsi="Segoe UI" w:cs="Segoe UI"/>
        </w:rPr>
        <w:t>strategic</w:t>
      </w:r>
      <w:r>
        <w:rPr>
          <w:rFonts w:ascii="Segoe UI" w:hAnsi="Segoe UI" w:cs="Segoe UI"/>
        </w:rPr>
        <w:t xml:space="preserve"> plan was developed; FY19 evaluations are based on FY18 academic data.)</w:t>
      </w:r>
    </w:p>
    <w:p w:rsidR="00361CA7" w:rsidRDefault="00361CA7" w:rsidP="00361CA7">
      <w:pPr>
        <w:pStyle w:val="ListParagraph"/>
        <w:numPr>
          <w:ilvl w:val="0"/>
          <w:numId w:val="38"/>
        </w:numPr>
        <w:spacing w:after="0" w:line="240" w:lineRule="auto"/>
        <w:rPr>
          <w:rFonts w:ascii="Segoe UI" w:hAnsi="Segoe UI" w:cs="Segoe UI"/>
        </w:rPr>
      </w:pPr>
      <w:r w:rsidRPr="00146B10">
        <w:rPr>
          <w:rFonts w:ascii="Segoe UI" w:hAnsi="Segoe UI" w:cs="Segoe UI"/>
        </w:rPr>
        <w:t>Reduce the percentage of schools that earn less than 50% on the Academic Performance Evaluation</w:t>
      </w:r>
      <w:r>
        <w:rPr>
          <w:rFonts w:ascii="Segoe UI" w:hAnsi="Segoe UI" w:cs="Segoe UI"/>
        </w:rPr>
        <w:t xml:space="preserve"> or maintain below 20%.</w:t>
      </w:r>
    </w:p>
    <w:p w:rsidR="00361CA7" w:rsidRDefault="00361CA7" w:rsidP="00361CA7">
      <w:pPr>
        <w:pStyle w:val="ListParagraph"/>
        <w:numPr>
          <w:ilvl w:val="1"/>
          <w:numId w:val="38"/>
        </w:numPr>
        <w:spacing w:after="0" w:line="240" w:lineRule="auto"/>
        <w:rPr>
          <w:rFonts w:ascii="Segoe UI" w:hAnsi="Segoe UI" w:cs="Segoe UI"/>
        </w:rPr>
      </w:pPr>
      <w:r>
        <w:rPr>
          <w:rFonts w:ascii="Segoe UI" w:hAnsi="Segoe UI" w:cs="Segoe UI"/>
          <w:i/>
        </w:rPr>
        <w:t>Baseline</w:t>
      </w:r>
      <w:r>
        <w:rPr>
          <w:rFonts w:ascii="Segoe UI" w:hAnsi="Segoe UI" w:cs="Segoe UI"/>
        </w:rPr>
        <w:t xml:space="preserve">: In FY18, </w:t>
      </w:r>
      <w:r w:rsidRPr="004C1CDA">
        <w:rPr>
          <w:rFonts w:ascii="Segoe UI" w:hAnsi="Segoe UI" w:cs="Segoe UI"/>
        </w:rPr>
        <w:t>15.2% of schools earned less than 50% of points</w:t>
      </w:r>
      <w:r>
        <w:rPr>
          <w:rFonts w:ascii="Segoe UI" w:hAnsi="Segoe UI" w:cs="Segoe UI"/>
        </w:rPr>
        <w:t xml:space="preserve">. (Based on the most recent data available when the </w:t>
      </w:r>
      <w:r w:rsidR="00085CE0">
        <w:rPr>
          <w:rFonts w:ascii="Segoe UI" w:hAnsi="Segoe UI" w:cs="Segoe UI"/>
        </w:rPr>
        <w:t>strategic</w:t>
      </w:r>
      <w:r>
        <w:rPr>
          <w:rFonts w:ascii="Segoe UI" w:hAnsi="Segoe UI" w:cs="Segoe UI"/>
        </w:rPr>
        <w:t xml:space="preserve"> plan was developed; FY19 evaluations are based on FY18 academic data.)</w:t>
      </w:r>
    </w:p>
    <w:p w:rsidR="00361CA7" w:rsidRDefault="00361CA7" w:rsidP="00361CA7">
      <w:pPr>
        <w:pStyle w:val="ListParagraph"/>
        <w:numPr>
          <w:ilvl w:val="0"/>
          <w:numId w:val="38"/>
        </w:numPr>
        <w:spacing w:after="0" w:line="240" w:lineRule="auto"/>
        <w:rPr>
          <w:rFonts w:ascii="Segoe UI" w:hAnsi="Segoe UI" w:cs="Segoe UI"/>
        </w:rPr>
      </w:pPr>
      <w:r w:rsidRPr="006170B7">
        <w:rPr>
          <w:rFonts w:ascii="Segoe UI" w:hAnsi="Segoe UI" w:cs="Segoe UI"/>
        </w:rPr>
        <w:t>Increase the percentage of schools that Meet Standard on 100% (3 of 3) of governance measures on Operations Performance Evaluation.</w:t>
      </w:r>
    </w:p>
    <w:p w:rsidR="00361CA7" w:rsidRPr="006170B7" w:rsidRDefault="00361CA7" w:rsidP="00361CA7">
      <w:pPr>
        <w:pStyle w:val="ListParagraph"/>
        <w:numPr>
          <w:ilvl w:val="1"/>
          <w:numId w:val="38"/>
        </w:numPr>
        <w:spacing w:after="0" w:line="240" w:lineRule="auto"/>
        <w:rPr>
          <w:rFonts w:ascii="Segoe UI" w:hAnsi="Segoe UI" w:cs="Segoe UI"/>
        </w:rPr>
      </w:pPr>
      <w:r>
        <w:rPr>
          <w:rFonts w:ascii="Segoe UI" w:hAnsi="Segoe UI" w:cs="Segoe UI"/>
          <w:i/>
        </w:rPr>
        <w:t>Baseline</w:t>
      </w:r>
      <w:r>
        <w:rPr>
          <w:rFonts w:ascii="Segoe UI" w:hAnsi="Segoe UI" w:cs="Segoe UI"/>
        </w:rPr>
        <w:t xml:space="preserve">: </w:t>
      </w:r>
      <w:r w:rsidRPr="000D0646">
        <w:rPr>
          <w:rFonts w:ascii="Segoe UI" w:hAnsi="Segoe UI" w:cs="Segoe UI"/>
        </w:rPr>
        <w:t>Through the FY19 evaluation (which includes data from the schools up to FY18)</w:t>
      </w:r>
      <w:proofErr w:type="gramStart"/>
      <w:r w:rsidRPr="000D0646">
        <w:rPr>
          <w:rFonts w:ascii="Segoe UI" w:hAnsi="Segoe UI" w:cs="Segoe UI"/>
        </w:rPr>
        <w:t>,</w:t>
      </w:r>
      <w:proofErr w:type="gramEnd"/>
      <w:r w:rsidRPr="000D0646">
        <w:rPr>
          <w:rFonts w:ascii="Segoe UI" w:hAnsi="Segoe UI" w:cs="Segoe UI"/>
        </w:rPr>
        <w:t xml:space="preserve"> data shows that 30.3% (10/33) of schools met standard on 100% of governance measures (O.2.1, O.2.2 and O.2.3).</w:t>
      </w:r>
    </w:p>
    <w:p w:rsidR="00361CA7" w:rsidRPr="000D0646" w:rsidRDefault="00361CA7" w:rsidP="00361CA7">
      <w:pPr>
        <w:pStyle w:val="ListParagraph"/>
        <w:numPr>
          <w:ilvl w:val="0"/>
          <w:numId w:val="38"/>
        </w:numPr>
        <w:spacing w:after="0" w:line="240" w:lineRule="auto"/>
        <w:rPr>
          <w:rFonts w:ascii="Segoe UI" w:hAnsi="Segoe UI" w:cs="Segoe UI"/>
        </w:rPr>
      </w:pPr>
      <w:r w:rsidRPr="000D0646">
        <w:rPr>
          <w:rFonts w:ascii="Segoe UI" w:hAnsi="Segoe UI" w:cs="Segoe UI"/>
        </w:rPr>
        <w:t>Increase the percentage of schools that Meet Standards on 100% (4 of 4) of financial management measures on Financial Performance Evaluation.</w:t>
      </w:r>
    </w:p>
    <w:p w:rsidR="00361CA7" w:rsidRPr="00146B10" w:rsidRDefault="00361CA7" w:rsidP="00361CA7">
      <w:pPr>
        <w:pStyle w:val="ListParagraph"/>
        <w:numPr>
          <w:ilvl w:val="1"/>
          <w:numId w:val="38"/>
        </w:numPr>
        <w:spacing w:after="0" w:line="240" w:lineRule="auto"/>
        <w:rPr>
          <w:rFonts w:ascii="Segoe UI" w:hAnsi="Segoe UI" w:cs="Segoe UI"/>
        </w:rPr>
      </w:pPr>
      <w:r>
        <w:rPr>
          <w:rFonts w:ascii="Segoe UI" w:hAnsi="Segoe UI" w:cs="Segoe UI"/>
          <w:i/>
        </w:rPr>
        <w:lastRenderedPageBreak/>
        <w:t>Baseline</w:t>
      </w:r>
      <w:r>
        <w:rPr>
          <w:rFonts w:ascii="Segoe UI" w:hAnsi="Segoe UI" w:cs="Segoe UI"/>
        </w:rPr>
        <w:t xml:space="preserve">: </w:t>
      </w:r>
      <w:r w:rsidRPr="000D0646">
        <w:rPr>
          <w:rFonts w:ascii="Segoe UI" w:hAnsi="Segoe UI" w:cs="Segoe UI"/>
        </w:rPr>
        <w:t>Through FY19 evaluation (based on FY18 year-end financial data), data shows that 52.9% (18/34) of schools met standards on 100% of financial management measures (F.1.1, F.1.2, F.1.3 and F.4).</w:t>
      </w:r>
    </w:p>
    <w:p w:rsidR="00361CA7" w:rsidRDefault="00361CA7" w:rsidP="00361CA7">
      <w:pPr>
        <w:pStyle w:val="ListParagraph"/>
        <w:numPr>
          <w:ilvl w:val="0"/>
          <w:numId w:val="38"/>
        </w:numPr>
        <w:spacing w:after="0" w:line="240" w:lineRule="auto"/>
        <w:rPr>
          <w:rFonts w:ascii="Segoe UI" w:hAnsi="Segoe UI" w:cs="Segoe UI"/>
        </w:rPr>
      </w:pPr>
      <w:r w:rsidRPr="007000F2">
        <w:rPr>
          <w:rFonts w:ascii="Segoe UI" w:hAnsi="Segoe UI" w:cs="Segoe UI"/>
        </w:rPr>
        <w:t>Increase the percentage of schools that earn an EE Program Rating of Well-Developed or Approaching Well-Developed.</w:t>
      </w:r>
    </w:p>
    <w:p w:rsidR="00361CA7" w:rsidRPr="007000F2" w:rsidRDefault="00361CA7" w:rsidP="00361CA7">
      <w:pPr>
        <w:pStyle w:val="ListParagraph"/>
        <w:numPr>
          <w:ilvl w:val="1"/>
          <w:numId w:val="38"/>
        </w:numPr>
        <w:spacing w:after="0" w:line="240" w:lineRule="auto"/>
        <w:rPr>
          <w:rFonts w:ascii="Segoe UI" w:hAnsi="Segoe UI" w:cs="Segoe UI"/>
        </w:rPr>
      </w:pPr>
      <w:r>
        <w:rPr>
          <w:rFonts w:ascii="Segoe UI" w:hAnsi="Segoe UI" w:cs="Segoe UI"/>
          <w:i/>
        </w:rPr>
        <w:t>Baseline</w:t>
      </w:r>
      <w:r>
        <w:rPr>
          <w:rFonts w:ascii="Segoe UI" w:hAnsi="Segoe UI" w:cs="Segoe UI"/>
        </w:rPr>
        <w:t>: In FY19, 54.9% earned an EE Program Rating of Well-Developed or Approaching Well-Developed.</w:t>
      </w:r>
    </w:p>
    <w:p w:rsidR="00361CA7" w:rsidRPr="0069532B" w:rsidRDefault="00361CA7" w:rsidP="00361CA7">
      <w:pPr>
        <w:spacing w:after="0" w:line="240" w:lineRule="auto"/>
        <w:rPr>
          <w:rFonts w:ascii="Segoe UI" w:hAnsi="Segoe UI" w:cs="Segoe UI"/>
        </w:rPr>
      </w:pPr>
    </w:p>
    <w:p w:rsidR="002A1429" w:rsidRPr="0069532B" w:rsidRDefault="002A1429" w:rsidP="00361CA7">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A.3 – Authorizer Structure of Operations</w:t>
      </w:r>
      <w:r w:rsidRPr="0069532B">
        <w:rPr>
          <w:rFonts w:ascii="Segoe UI" w:hAnsi="Segoe UI" w:cs="Segoe UI"/>
        </w:rPr>
        <w:t xml:space="preserve"> and </w:t>
      </w:r>
      <w:r w:rsidRPr="0069532B">
        <w:rPr>
          <w:rFonts w:ascii="Segoe UI" w:hAnsi="Segoe UI" w:cs="Segoe UI"/>
          <w:b/>
        </w:rPr>
        <w:t>Measure A.4 – Authorizer Staff Expertise:</w:t>
      </w:r>
      <w:r w:rsidRPr="0069532B">
        <w:rPr>
          <w:rFonts w:ascii="Segoe UI" w:hAnsi="Segoe UI" w:cs="Segoe UI"/>
        </w:rPr>
        <w:t xml:space="preserve"> </w:t>
      </w:r>
      <w:r w:rsidRPr="0069532B">
        <w:rPr>
          <w:rFonts w:ascii="Segoe UI" w:hAnsi="Segoe UI" w:cs="Segoe UI"/>
          <w:i/>
        </w:rPr>
        <w:t>The authorizer has a clear structure of duties and responsibilities and sufficient resources to effectively oversee its portfolio of charter schools. The authorizer has appropriate experience, expertise and skills to sufficiently oversee the portfolio of charter schools.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Definitions:</w:t>
      </w:r>
    </w:p>
    <w:p w:rsidR="002A1429" w:rsidRPr="0069532B" w:rsidRDefault="00602A35" w:rsidP="00602A35">
      <w:pPr>
        <w:pStyle w:val="ListParagraph"/>
        <w:numPr>
          <w:ilvl w:val="0"/>
          <w:numId w:val="3"/>
        </w:numPr>
        <w:spacing w:after="0" w:line="240" w:lineRule="auto"/>
        <w:rPr>
          <w:rFonts w:ascii="Segoe UI" w:hAnsi="Segoe UI" w:cs="Segoe UI"/>
        </w:rPr>
      </w:pPr>
      <w:r w:rsidRPr="0069532B">
        <w:rPr>
          <w:rFonts w:ascii="Segoe UI" w:hAnsi="Segoe UI" w:cs="Segoe UI"/>
          <w:b/>
        </w:rPr>
        <w:t>“</w:t>
      </w:r>
      <w:r w:rsidR="002A1429" w:rsidRPr="0069532B">
        <w:rPr>
          <w:rFonts w:ascii="Segoe UI" w:hAnsi="Segoe UI" w:cs="Segoe UI"/>
          <w:b/>
        </w:rPr>
        <w:t>Expertise</w:t>
      </w:r>
      <w:r w:rsidRPr="0069532B">
        <w:rPr>
          <w:rFonts w:ascii="Segoe UI" w:hAnsi="Segoe UI" w:cs="Segoe UI"/>
          <w:b/>
        </w:rPr>
        <w:t>”</w:t>
      </w:r>
      <w:r w:rsidR="002A1429" w:rsidRPr="0069532B">
        <w:rPr>
          <w:rFonts w:ascii="Segoe UI" w:hAnsi="Segoe UI" w:cs="Segoe UI"/>
        </w:rPr>
        <w:t xml:space="preserve"> is defined as having knowledge, education, training, etc. in the areas of charter schools, curriculum, instruction, management, facilities, finance and law</w:t>
      </w:r>
      <w:r w:rsidRPr="0069532B">
        <w:rPr>
          <w:rFonts w:ascii="Segoe UI" w:hAnsi="Segoe UI" w:cs="Segoe UI"/>
        </w:rPr>
        <w:t>.</w:t>
      </w:r>
    </w:p>
    <w:p w:rsidR="002A1429" w:rsidRPr="0069532B" w:rsidRDefault="00602A35" w:rsidP="00602A35">
      <w:pPr>
        <w:pStyle w:val="ListParagraph"/>
        <w:numPr>
          <w:ilvl w:val="0"/>
          <w:numId w:val="3"/>
        </w:numPr>
        <w:spacing w:after="0" w:line="240" w:lineRule="auto"/>
        <w:rPr>
          <w:rFonts w:ascii="Segoe UI" w:hAnsi="Segoe UI" w:cs="Segoe UI"/>
        </w:rPr>
      </w:pPr>
      <w:r w:rsidRPr="0069532B">
        <w:rPr>
          <w:rFonts w:ascii="Segoe UI" w:hAnsi="Segoe UI" w:cs="Segoe UI"/>
          <w:b/>
        </w:rPr>
        <w:t>“</w:t>
      </w:r>
      <w:r w:rsidR="002A1429" w:rsidRPr="0069532B">
        <w:rPr>
          <w:rFonts w:ascii="Segoe UI" w:hAnsi="Segoe UI" w:cs="Segoe UI"/>
          <w:b/>
        </w:rPr>
        <w:t>Experience</w:t>
      </w:r>
      <w:r w:rsidRPr="0069532B">
        <w:rPr>
          <w:rFonts w:ascii="Segoe UI" w:hAnsi="Segoe UI" w:cs="Segoe UI"/>
          <w:b/>
        </w:rPr>
        <w:t>”</w:t>
      </w:r>
      <w:r w:rsidR="002A1429" w:rsidRPr="0069532B">
        <w:rPr>
          <w:rFonts w:ascii="Segoe UI" w:hAnsi="Segoe UI" w:cs="Segoe UI"/>
        </w:rPr>
        <w:t xml:space="preserve"> is defined as length of time working in the areas of charter schools, curriculum, instruction, management, facilities, finance and law</w:t>
      </w:r>
      <w:r w:rsidRPr="0069532B">
        <w:rPr>
          <w:rFonts w:ascii="Segoe UI" w:hAnsi="Segoe UI" w:cs="Segoe UI"/>
        </w:rPr>
        <w:t>.</w:t>
      </w:r>
    </w:p>
    <w:p w:rsidR="002A1429" w:rsidRPr="0069532B" w:rsidRDefault="00602A35" w:rsidP="00602A35">
      <w:pPr>
        <w:pStyle w:val="ListParagraph"/>
        <w:numPr>
          <w:ilvl w:val="0"/>
          <w:numId w:val="3"/>
        </w:numPr>
        <w:spacing w:after="0" w:line="240" w:lineRule="auto"/>
        <w:rPr>
          <w:rFonts w:ascii="Segoe UI" w:hAnsi="Segoe UI" w:cs="Segoe UI"/>
        </w:rPr>
      </w:pPr>
      <w:r w:rsidRPr="0069532B">
        <w:rPr>
          <w:rFonts w:ascii="Segoe UI" w:hAnsi="Segoe UI" w:cs="Segoe UI"/>
          <w:b/>
        </w:rPr>
        <w:t>“</w:t>
      </w:r>
      <w:r w:rsidR="002A1429" w:rsidRPr="0069532B">
        <w:rPr>
          <w:rFonts w:ascii="Segoe UI" w:hAnsi="Segoe UI" w:cs="Segoe UI"/>
          <w:b/>
        </w:rPr>
        <w:t>Skills</w:t>
      </w:r>
      <w:r w:rsidRPr="0069532B">
        <w:rPr>
          <w:rFonts w:ascii="Segoe UI" w:hAnsi="Segoe UI" w:cs="Segoe UI"/>
          <w:b/>
        </w:rPr>
        <w:t>”</w:t>
      </w:r>
      <w:r w:rsidR="002A1429" w:rsidRPr="0069532B">
        <w:rPr>
          <w:rFonts w:ascii="Segoe UI" w:hAnsi="Segoe UI" w:cs="Segoe UI"/>
        </w:rPr>
        <w:t xml:space="preserve"> is defined as effective application of experience and expertise in the areas of charter schools, curriculum, instruction, management, facilities, finance and law</w:t>
      </w:r>
      <w:r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4"/>
        </w:numPr>
        <w:spacing w:after="0" w:line="240" w:lineRule="auto"/>
        <w:rPr>
          <w:rFonts w:ascii="Segoe UI" w:hAnsi="Segoe UI" w:cs="Segoe UI"/>
        </w:rPr>
      </w:pPr>
      <w:r w:rsidRPr="0069532B">
        <w:rPr>
          <w:rFonts w:ascii="Segoe UI" w:hAnsi="Segoe UI" w:cs="Segoe UI"/>
        </w:rPr>
        <w:t>Description of the capacity of the organization to serve as an authorizer, including the positions (e.g. employees, contractors, volunteers; both paid and unpaid positions) who will perform the authorizing duties and ratio of positions (FTE) to portfolio size</w:t>
      </w:r>
      <w:r w:rsidR="00602A35" w:rsidRPr="0069532B">
        <w:rPr>
          <w:rFonts w:ascii="Segoe UI" w:hAnsi="Segoe UI" w:cs="Segoe UI"/>
        </w:rPr>
        <w:t>.</w:t>
      </w:r>
    </w:p>
    <w:p w:rsidR="002A1429" w:rsidRPr="0069532B" w:rsidRDefault="002A1429" w:rsidP="00602A35">
      <w:pPr>
        <w:pStyle w:val="ListParagraph"/>
        <w:numPr>
          <w:ilvl w:val="0"/>
          <w:numId w:val="4"/>
        </w:numPr>
        <w:spacing w:after="0" w:line="240" w:lineRule="auto"/>
        <w:rPr>
          <w:rFonts w:ascii="Segoe UI" w:hAnsi="Segoe UI" w:cs="Segoe UI"/>
        </w:rPr>
      </w:pPr>
      <w:r w:rsidRPr="0069532B">
        <w:rPr>
          <w:rFonts w:ascii="Segoe UI" w:hAnsi="Segoe UI" w:cs="Segoe UI"/>
        </w:rPr>
        <w:t>The authorizer describes a clear structure of duties and responsibilities, including required expertise, experience and skills in curriculum, instruction, management, facilities, finance and law in charter schools, at a level adequate to meet the needs of the portfolio</w:t>
      </w:r>
      <w:r w:rsidR="00602A35" w:rsidRPr="0069532B">
        <w:rPr>
          <w:rFonts w:ascii="Segoe UI" w:hAnsi="Segoe UI" w:cs="Segoe UI"/>
        </w:rPr>
        <w:t>.</w:t>
      </w:r>
    </w:p>
    <w:p w:rsidR="002A1429" w:rsidRPr="0069532B" w:rsidRDefault="002A1429" w:rsidP="00602A35">
      <w:pPr>
        <w:pStyle w:val="ListParagraph"/>
        <w:numPr>
          <w:ilvl w:val="0"/>
          <w:numId w:val="4"/>
        </w:numPr>
        <w:spacing w:after="0" w:line="240" w:lineRule="auto"/>
        <w:rPr>
          <w:rFonts w:ascii="Segoe UI" w:hAnsi="Segoe UI" w:cs="Segoe UI"/>
        </w:rPr>
      </w:pPr>
      <w:r w:rsidRPr="0069532B">
        <w:rPr>
          <w:rFonts w:ascii="Segoe UI" w:hAnsi="Segoe UI" w:cs="Segoe UI"/>
        </w:rPr>
        <w:t>The authorizer describes how the organization will manage and safeguard information and records related to authorizing</w:t>
      </w:r>
      <w:r w:rsidR="00602A35" w:rsidRPr="0069532B">
        <w:rPr>
          <w:rFonts w:ascii="Segoe UI" w:hAnsi="Segoe UI" w:cs="Segoe UI"/>
        </w:rPr>
        <w:t>.</w:t>
      </w:r>
    </w:p>
    <w:p w:rsidR="002A1429" w:rsidRPr="0069532B" w:rsidRDefault="002A1429" w:rsidP="00602A35">
      <w:pPr>
        <w:pStyle w:val="ListParagraph"/>
        <w:numPr>
          <w:ilvl w:val="0"/>
          <w:numId w:val="4"/>
        </w:numPr>
        <w:spacing w:after="0" w:line="240" w:lineRule="auto"/>
        <w:rPr>
          <w:rFonts w:ascii="Segoe UI" w:hAnsi="Segoe UI" w:cs="Segoe UI"/>
        </w:rPr>
      </w:pPr>
      <w:r w:rsidRPr="0069532B">
        <w:rPr>
          <w:rFonts w:ascii="Segoe UI" w:hAnsi="Segoe UI" w:cs="Segoe UI"/>
        </w:rPr>
        <w:t>An organizational chart that shows clear lines of reporting and authority/decision-making and, if applicable, showing projected organizational changes due to proposed expansion over the next five-year term</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366D97" w:rsidRPr="0069532B" w:rsidRDefault="00366D97" w:rsidP="00C25D92">
      <w:pPr>
        <w:spacing w:after="0" w:line="240" w:lineRule="auto"/>
        <w:rPr>
          <w:rFonts w:ascii="Segoe UI" w:hAnsi="Segoe UI" w:cs="Segoe UI"/>
          <w:b/>
        </w:rPr>
      </w:pPr>
      <w:r w:rsidRPr="0069532B">
        <w:rPr>
          <w:rFonts w:ascii="Segoe UI" w:hAnsi="Segoe UI" w:cs="Segoe UI"/>
          <w:b/>
        </w:rPr>
        <w:t>Structure of Duties &amp; Responsibilities</w:t>
      </w:r>
    </w:p>
    <w:p w:rsidR="00C25D92" w:rsidRPr="0069532B" w:rsidRDefault="0069532B" w:rsidP="00C25D92">
      <w:pPr>
        <w:spacing w:after="0" w:line="240" w:lineRule="auto"/>
        <w:rPr>
          <w:rFonts w:ascii="Segoe UI" w:hAnsi="Segoe UI" w:cs="Segoe UI"/>
        </w:rPr>
      </w:pPr>
      <w:r w:rsidRPr="0069532B">
        <w:rPr>
          <w:rFonts w:ascii="Segoe UI" w:hAnsi="Segoe UI" w:cs="Segoe UI"/>
        </w:rPr>
        <w:t>Osprey Wilds</w:t>
      </w:r>
      <w:r w:rsidR="00C25D92" w:rsidRPr="0069532B">
        <w:rPr>
          <w:rFonts w:ascii="Segoe UI" w:hAnsi="Segoe UI" w:cs="Segoe UI"/>
        </w:rPr>
        <w:t xml:space="preserve"> has a clear structure of duties and responsibilities to ensure effective oversight of its portfolio of schools. The </w:t>
      </w:r>
      <w:r w:rsidRPr="0069532B">
        <w:rPr>
          <w:rFonts w:ascii="Segoe UI" w:hAnsi="Segoe UI" w:cs="Segoe UI"/>
        </w:rPr>
        <w:t>Osprey Wilds</w:t>
      </w:r>
      <w:r w:rsidR="00C25D92" w:rsidRPr="0069532B">
        <w:rPr>
          <w:rFonts w:ascii="Segoe UI" w:hAnsi="Segoe UI" w:cs="Segoe UI"/>
        </w:rPr>
        <w:t xml:space="preserve"> Charter School Authorization Organizational Chart on page </w:t>
      </w:r>
      <w:r w:rsidR="004C1C75">
        <w:rPr>
          <w:rFonts w:ascii="Segoe UI" w:hAnsi="Segoe UI" w:cs="Segoe UI"/>
        </w:rPr>
        <w:t>10</w:t>
      </w:r>
      <w:r w:rsidR="00C25D92" w:rsidRPr="0069532B">
        <w:rPr>
          <w:rFonts w:ascii="Segoe UI" w:hAnsi="Segoe UI" w:cs="Segoe UI"/>
        </w:rPr>
        <w:t xml:space="preserve"> identifies the key structure of the organization as it relates to charter school authorizing</w:t>
      </w:r>
      <w:r w:rsidR="006B5746" w:rsidRPr="0069532B">
        <w:rPr>
          <w:rFonts w:ascii="Segoe UI" w:hAnsi="Segoe UI" w:cs="Segoe UI"/>
        </w:rPr>
        <w:t>.</w:t>
      </w:r>
    </w:p>
    <w:p w:rsidR="00C25D92" w:rsidRPr="0069532B" w:rsidRDefault="00C25D92" w:rsidP="00C25D92">
      <w:pPr>
        <w:spacing w:after="0" w:line="240" w:lineRule="auto"/>
        <w:rPr>
          <w:rFonts w:ascii="Segoe UI" w:hAnsi="Segoe UI" w:cs="Segoe UI"/>
        </w:rPr>
      </w:pPr>
    </w:p>
    <w:p w:rsidR="00C25D92" w:rsidRPr="0069532B" w:rsidRDefault="00C25D92" w:rsidP="00C25D92">
      <w:pPr>
        <w:spacing w:after="0" w:line="240" w:lineRule="auto"/>
        <w:rPr>
          <w:rFonts w:ascii="Segoe UI" w:hAnsi="Segoe UI" w:cs="Segoe UI"/>
        </w:rPr>
      </w:pPr>
      <w:r w:rsidRPr="0069532B">
        <w:rPr>
          <w:rFonts w:ascii="Segoe UI" w:hAnsi="Segoe UI" w:cs="Segoe UI"/>
        </w:rPr>
        <w:t xml:space="preserve">The </w:t>
      </w:r>
      <w:r w:rsidR="0069532B" w:rsidRPr="0069532B">
        <w:rPr>
          <w:rFonts w:ascii="Segoe UI" w:hAnsi="Segoe UI" w:cs="Segoe UI"/>
        </w:rPr>
        <w:t>Osprey Wilds</w:t>
      </w:r>
      <w:r w:rsidRPr="0069532B">
        <w:rPr>
          <w:rFonts w:ascii="Segoe UI" w:hAnsi="Segoe UI" w:cs="Segoe UI"/>
        </w:rPr>
        <w:t xml:space="preserve"> Board of Directors is the party </w:t>
      </w:r>
      <w:r w:rsidR="005D2A44" w:rsidRPr="0069532B">
        <w:rPr>
          <w:rFonts w:ascii="Segoe UI" w:hAnsi="Segoe UI" w:cs="Segoe UI"/>
        </w:rPr>
        <w:t xml:space="preserve">ultimately </w:t>
      </w:r>
      <w:r w:rsidRPr="0069532B">
        <w:rPr>
          <w:rFonts w:ascii="Segoe UI" w:hAnsi="Segoe UI" w:cs="Segoe UI"/>
        </w:rPr>
        <w:t xml:space="preserve">responsible for all </w:t>
      </w:r>
      <w:r w:rsidR="0069532B" w:rsidRPr="0069532B">
        <w:rPr>
          <w:rFonts w:ascii="Segoe UI" w:hAnsi="Segoe UI" w:cs="Segoe UI"/>
        </w:rPr>
        <w:t>Osprey Wilds</w:t>
      </w:r>
      <w:r w:rsidRPr="0069532B">
        <w:rPr>
          <w:rFonts w:ascii="Segoe UI" w:hAnsi="Segoe UI" w:cs="Segoe UI"/>
        </w:rPr>
        <w:t xml:space="preserve"> authorizing decisions. The </w:t>
      </w:r>
      <w:r w:rsidR="0069532B" w:rsidRPr="0069532B">
        <w:rPr>
          <w:rFonts w:ascii="Segoe UI" w:hAnsi="Segoe UI" w:cs="Segoe UI"/>
        </w:rPr>
        <w:t>Osprey Wilds</w:t>
      </w:r>
      <w:r w:rsidRPr="0069532B">
        <w:rPr>
          <w:rFonts w:ascii="Segoe UI" w:hAnsi="Segoe UI" w:cs="Segoe UI"/>
        </w:rPr>
        <w:t xml:space="preserve"> boa</w:t>
      </w:r>
      <w:r w:rsidR="00B46BDF" w:rsidRPr="0069532B">
        <w:rPr>
          <w:rFonts w:ascii="Segoe UI" w:hAnsi="Segoe UI" w:cs="Segoe UI"/>
        </w:rPr>
        <w:t>rd oversees and engages in high-</w:t>
      </w:r>
      <w:r w:rsidRPr="0069532B">
        <w:rPr>
          <w:rFonts w:ascii="Segoe UI" w:hAnsi="Segoe UI" w:cs="Segoe UI"/>
        </w:rPr>
        <w:t xml:space="preserve">stakes decisions </w:t>
      </w:r>
      <w:r w:rsidRPr="0069532B">
        <w:rPr>
          <w:rFonts w:ascii="Segoe UI" w:hAnsi="Segoe UI" w:cs="Segoe UI"/>
        </w:rPr>
        <w:lastRenderedPageBreak/>
        <w:t xml:space="preserve">including new school proposals, contract renewal decisions, transfer schools, and expansions. The board also approves the organization’s strategic plan and budget. The full board meets </w:t>
      </w:r>
      <w:r w:rsidR="005D2A44" w:rsidRPr="0069532B">
        <w:rPr>
          <w:rFonts w:ascii="Segoe UI" w:hAnsi="Segoe UI" w:cs="Segoe UI"/>
        </w:rPr>
        <w:t>approximately</w:t>
      </w:r>
      <w:r w:rsidR="003A4A48" w:rsidRPr="0069532B">
        <w:rPr>
          <w:rFonts w:ascii="Segoe UI" w:hAnsi="Segoe UI" w:cs="Segoe UI"/>
        </w:rPr>
        <w:t xml:space="preserve"> </w:t>
      </w:r>
      <w:r w:rsidR="005D2A44" w:rsidRPr="0069532B">
        <w:rPr>
          <w:rFonts w:ascii="Segoe UI" w:hAnsi="Segoe UI" w:cs="Segoe UI"/>
        </w:rPr>
        <w:t xml:space="preserve">six </w:t>
      </w:r>
      <w:r w:rsidRPr="0069532B">
        <w:rPr>
          <w:rFonts w:ascii="Segoe UI" w:hAnsi="Segoe UI" w:cs="Segoe UI"/>
        </w:rPr>
        <w:t xml:space="preserve">times per year, reviews Charter School Committee </w:t>
      </w:r>
      <w:r w:rsidR="003A4A48" w:rsidRPr="0069532B">
        <w:rPr>
          <w:rFonts w:ascii="Segoe UI" w:hAnsi="Segoe UI" w:cs="Segoe UI"/>
        </w:rPr>
        <w:t xml:space="preserve">(CSC) </w:t>
      </w:r>
      <w:r w:rsidRPr="0069532B">
        <w:rPr>
          <w:rFonts w:ascii="Segoe UI" w:hAnsi="Segoe UI" w:cs="Segoe UI"/>
        </w:rPr>
        <w:t>reports at each board meeting</w:t>
      </w:r>
      <w:r w:rsidR="004C1C75">
        <w:rPr>
          <w:rFonts w:ascii="Segoe UI" w:hAnsi="Segoe UI" w:cs="Segoe UI"/>
        </w:rPr>
        <w:t xml:space="preserve"> and</w:t>
      </w:r>
      <w:r w:rsidRPr="0069532B">
        <w:rPr>
          <w:rFonts w:ascii="Segoe UI" w:hAnsi="Segoe UI" w:cs="Segoe UI"/>
        </w:rPr>
        <w:t xml:space="preserve"> addresses action items as needed</w:t>
      </w:r>
      <w:r w:rsidR="004C1C75">
        <w:rPr>
          <w:rFonts w:ascii="Segoe UI" w:hAnsi="Segoe UI" w:cs="Segoe UI"/>
        </w:rPr>
        <w:t>. At least one meeting / year</w:t>
      </w:r>
      <w:r w:rsidR="005D2A44" w:rsidRPr="0069532B">
        <w:rPr>
          <w:rFonts w:ascii="Segoe UI" w:hAnsi="Segoe UI" w:cs="Segoe UI"/>
        </w:rPr>
        <w:t xml:space="preserve"> includes training</w:t>
      </w:r>
      <w:r w:rsidR="003A4A48" w:rsidRPr="0069532B">
        <w:rPr>
          <w:rFonts w:ascii="Segoe UI" w:hAnsi="Segoe UI" w:cs="Segoe UI"/>
        </w:rPr>
        <w:t xml:space="preserve"> related to charter schools and authorizing</w:t>
      </w:r>
      <w:r w:rsidR="004C1C75">
        <w:rPr>
          <w:rFonts w:ascii="Segoe UI" w:hAnsi="Segoe UI" w:cs="Segoe UI"/>
        </w:rPr>
        <w:t>.</w:t>
      </w:r>
    </w:p>
    <w:p w:rsidR="00C25D92" w:rsidRPr="0069532B" w:rsidRDefault="00C25D92" w:rsidP="00C25D92">
      <w:pPr>
        <w:spacing w:after="0" w:line="240" w:lineRule="auto"/>
        <w:rPr>
          <w:rFonts w:ascii="Segoe UI" w:hAnsi="Segoe UI" w:cs="Segoe UI"/>
        </w:rPr>
      </w:pPr>
    </w:p>
    <w:p w:rsidR="00C25D92" w:rsidRPr="0069532B" w:rsidRDefault="00C25D92" w:rsidP="00C25D92">
      <w:pPr>
        <w:spacing w:after="0" w:line="240" w:lineRule="auto"/>
        <w:rPr>
          <w:rFonts w:ascii="Segoe UI" w:hAnsi="Segoe UI" w:cs="Segoe UI"/>
        </w:rPr>
      </w:pPr>
      <w:r w:rsidRPr="0069532B">
        <w:rPr>
          <w:rFonts w:ascii="Segoe UI" w:hAnsi="Segoe UI" w:cs="Segoe UI"/>
        </w:rPr>
        <w:t xml:space="preserve">The board uses a committee structure, including a Charter School Committee which is made up of four to seven members including at least three board members. This committee conducts reviews of authorizing activities including new school proposals, transfers, contract renewals, and expansions and makes recommendations to the full board for final decisions. The committee meets approximately </w:t>
      </w:r>
      <w:r w:rsidR="004C1C75">
        <w:rPr>
          <w:rFonts w:ascii="Segoe UI" w:hAnsi="Segoe UI" w:cs="Segoe UI"/>
        </w:rPr>
        <w:t>six</w:t>
      </w:r>
      <w:r w:rsidRPr="0069532B">
        <w:rPr>
          <w:rFonts w:ascii="Segoe UI" w:hAnsi="Segoe UI" w:cs="Segoe UI"/>
        </w:rPr>
        <w:t xml:space="preserve"> times per year and remains apprised of all authorizing activities of the organization through reports by the Director of Charter School Authorizing.</w:t>
      </w:r>
      <w:r w:rsidR="005D2A44" w:rsidRPr="0069532B">
        <w:rPr>
          <w:rFonts w:ascii="Segoe UI" w:hAnsi="Segoe UI" w:cs="Segoe UI"/>
        </w:rPr>
        <w:t xml:space="preserve"> Th</w:t>
      </w:r>
      <w:r w:rsidR="003A4A48" w:rsidRPr="0069532B">
        <w:rPr>
          <w:rFonts w:ascii="Segoe UI" w:hAnsi="Segoe UI" w:cs="Segoe UI"/>
        </w:rPr>
        <w:t>e CSC</w:t>
      </w:r>
      <w:r w:rsidR="005D2A44" w:rsidRPr="0069532B">
        <w:rPr>
          <w:rFonts w:ascii="Segoe UI" w:hAnsi="Segoe UI" w:cs="Segoe UI"/>
        </w:rPr>
        <w:t xml:space="preserve"> also engages in training activities related to charter schools and authorizing.</w:t>
      </w:r>
    </w:p>
    <w:p w:rsidR="00C25D92" w:rsidRPr="0069532B" w:rsidRDefault="00C25D92" w:rsidP="00C25D92">
      <w:pPr>
        <w:spacing w:after="0" w:line="240" w:lineRule="auto"/>
        <w:rPr>
          <w:rFonts w:ascii="Segoe UI" w:hAnsi="Segoe UI" w:cs="Segoe UI"/>
        </w:rPr>
      </w:pPr>
    </w:p>
    <w:p w:rsidR="00C25D92" w:rsidRPr="0069532B" w:rsidRDefault="00C25D92" w:rsidP="00C25D92">
      <w:pPr>
        <w:spacing w:after="0" w:line="240" w:lineRule="auto"/>
        <w:rPr>
          <w:rFonts w:ascii="Segoe UI" w:hAnsi="Segoe UI" w:cs="Segoe UI"/>
        </w:rPr>
      </w:pPr>
      <w:r w:rsidRPr="0069532B">
        <w:rPr>
          <w:rFonts w:ascii="Segoe UI" w:hAnsi="Segoe UI" w:cs="Segoe UI"/>
        </w:rPr>
        <w:t xml:space="preserve">The Director of Charter School Authorizing manages </w:t>
      </w:r>
      <w:r w:rsidR="0069532B" w:rsidRPr="0069532B">
        <w:rPr>
          <w:rFonts w:ascii="Segoe UI" w:hAnsi="Segoe UI" w:cs="Segoe UI"/>
        </w:rPr>
        <w:t xml:space="preserve">Osprey </w:t>
      </w:r>
      <w:r w:rsidR="0051021C" w:rsidRPr="0069532B">
        <w:rPr>
          <w:rFonts w:ascii="Segoe UI" w:hAnsi="Segoe UI" w:cs="Segoe UI"/>
        </w:rPr>
        <w:t>Wilds’</w:t>
      </w:r>
      <w:r w:rsidRPr="0069532B">
        <w:rPr>
          <w:rFonts w:ascii="Segoe UI" w:hAnsi="Segoe UI" w:cs="Segoe UI"/>
        </w:rPr>
        <w:t xml:space="preserve"> Charter School Division, all day-to-day authorizing activities, </w:t>
      </w:r>
      <w:r w:rsidR="00B46BDF" w:rsidRPr="0069532B">
        <w:rPr>
          <w:rFonts w:ascii="Segoe UI" w:hAnsi="Segoe UI" w:cs="Segoe UI"/>
        </w:rPr>
        <w:t>CSD staff</w:t>
      </w:r>
      <w:r w:rsidRPr="0069532B">
        <w:rPr>
          <w:rFonts w:ascii="Segoe UI" w:hAnsi="Segoe UI" w:cs="Segoe UI"/>
        </w:rPr>
        <w:t xml:space="preserve">, and contracted evaluators. This position reports to the </w:t>
      </w:r>
      <w:r w:rsidR="0069532B" w:rsidRPr="0069532B">
        <w:rPr>
          <w:rFonts w:ascii="Segoe UI" w:hAnsi="Segoe UI" w:cs="Segoe UI"/>
        </w:rPr>
        <w:t>Osprey Wilds</w:t>
      </w:r>
      <w:r w:rsidRPr="0069532B">
        <w:rPr>
          <w:rFonts w:ascii="Segoe UI" w:hAnsi="Segoe UI" w:cs="Segoe UI"/>
        </w:rPr>
        <w:t xml:space="preserve"> Executive Direc</w:t>
      </w:r>
      <w:r w:rsidR="00564615" w:rsidRPr="0069532B">
        <w:rPr>
          <w:rFonts w:ascii="Segoe UI" w:hAnsi="Segoe UI" w:cs="Segoe UI"/>
        </w:rPr>
        <w:t>tor who in turn reports</w:t>
      </w:r>
      <w:r w:rsidRPr="0069532B">
        <w:rPr>
          <w:rFonts w:ascii="Segoe UI" w:hAnsi="Segoe UI" w:cs="Segoe UI"/>
        </w:rPr>
        <w:t xml:space="preserve"> </w:t>
      </w:r>
      <w:r w:rsidR="00B46BDF" w:rsidRPr="0069532B">
        <w:rPr>
          <w:rFonts w:ascii="Segoe UI" w:hAnsi="Segoe UI" w:cs="Segoe UI"/>
        </w:rPr>
        <w:t xml:space="preserve">to the </w:t>
      </w:r>
      <w:r w:rsidR="0069532B" w:rsidRPr="0069532B">
        <w:rPr>
          <w:rFonts w:ascii="Segoe UI" w:hAnsi="Segoe UI" w:cs="Segoe UI"/>
        </w:rPr>
        <w:t>Osprey Wilds</w:t>
      </w:r>
      <w:r w:rsidR="00B46BDF" w:rsidRPr="0069532B">
        <w:rPr>
          <w:rFonts w:ascii="Segoe UI" w:hAnsi="Segoe UI" w:cs="Segoe UI"/>
        </w:rPr>
        <w:t xml:space="preserve"> Board of Directors.</w:t>
      </w:r>
    </w:p>
    <w:p w:rsidR="00B46BDF" w:rsidRPr="0069532B" w:rsidRDefault="00B46BDF" w:rsidP="00C25D92">
      <w:pPr>
        <w:spacing w:after="0" w:line="240" w:lineRule="auto"/>
        <w:rPr>
          <w:rFonts w:ascii="Segoe UI" w:hAnsi="Segoe UI" w:cs="Segoe UI"/>
        </w:rPr>
      </w:pPr>
    </w:p>
    <w:p w:rsidR="00B46BDF" w:rsidRPr="0069532B" w:rsidRDefault="00702CFB" w:rsidP="00C25D92">
      <w:pPr>
        <w:spacing w:after="0" w:line="240" w:lineRule="auto"/>
        <w:rPr>
          <w:rFonts w:ascii="Segoe UI" w:hAnsi="Segoe UI" w:cs="Segoe UI"/>
        </w:rPr>
      </w:pPr>
      <w:r w:rsidRPr="0069532B">
        <w:rPr>
          <w:rFonts w:ascii="Segoe UI" w:hAnsi="Segoe UI" w:cs="Segoe UI"/>
        </w:rPr>
        <w:t xml:space="preserve">The CSD is </w:t>
      </w:r>
      <w:r w:rsidR="005D2A44" w:rsidRPr="0069532B">
        <w:rPr>
          <w:rFonts w:ascii="Segoe UI" w:hAnsi="Segoe UI" w:cs="Segoe UI"/>
        </w:rPr>
        <w:t xml:space="preserve">currently </w:t>
      </w:r>
      <w:r w:rsidRPr="0069532B">
        <w:rPr>
          <w:rFonts w:ascii="Segoe UI" w:hAnsi="Segoe UI" w:cs="Segoe UI"/>
        </w:rPr>
        <w:t>comprised of the following positions:</w:t>
      </w:r>
    </w:p>
    <w:p w:rsidR="00C25D92" w:rsidRPr="0069532B" w:rsidRDefault="00C25D92" w:rsidP="00C25D92">
      <w:pPr>
        <w:spacing w:after="0" w:line="240" w:lineRule="auto"/>
        <w:rPr>
          <w:rFonts w:ascii="Segoe UI" w:hAnsi="Segoe UI" w:cs="Segoe UI"/>
        </w:rPr>
      </w:pPr>
    </w:p>
    <w:p w:rsidR="00CF2BA6" w:rsidRPr="0069532B" w:rsidRDefault="00B46BDF" w:rsidP="00B46BDF">
      <w:pPr>
        <w:pStyle w:val="ListParagraph"/>
        <w:numPr>
          <w:ilvl w:val="0"/>
          <w:numId w:val="19"/>
        </w:numPr>
        <w:spacing w:after="0" w:line="240" w:lineRule="auto"/>
        <w:rPr>
          <w:rFonts w:ascii="Segoe UI" w:hAnsi="Segoe UI" w:cs="Segoe UI"/>
        </w:rPr>
      </w:pPr>
      <w:r w:rsidRPr="0069532B">
        <w:rPr>
          <w:rFonts w:ascii="Segoe UI" w:hAnsi="Segoe UI" w:cs="Segoe UI"/>
        </w:rPr>
        <w:t>Director of Charter School Authorizing</w:t>
      </w:r>
      <w:r w:rsidR="00E03CD6" w:rsidRPr="0069532B">
        <w:rPr>
          <w:rFonts w:ascii="Segoe UI" w:hAnsi="Segoe UI" w:cs="Segoe UI"/>
        </w:rPr>
        <w:t xml:space="preserve"> (1.0 FTE)</w:t>
      </w:r>
    </w:p>
    <w:p w:rsidR="00B46BDF" w:rsidRPr="0069532B" w:rsidRDefault="00CF2BA6" w:rsidP="00D138A6">
      <w:pPr>
        <w:pStyle w:val="ListParagraph"/>
        <w:spacing w:after="0" w:line="240" w:lineRule="auto"/>
        <w:ind w:left="1080"/>
        <w:rPr>
          <w:rFonts w:ascii="Segoe UI" w:hAnsi="Segoe UI" w:cs="Segoe UI"/>
        </w:rPr>
      </w:pPr>
      <w:r w:rsidRPr="0069532B">
        <w:rPr>
          <w:rFonts w:ascii="Segoe UI" w:hAnsi="Segoe UI" w:cs="Segoe UI"/>
        </w:rPr>
        <w:t>The Director of Charter School Authorizing manages and oversee</w:t>
      </w:r>
      <w:r w:rsidR="00E03CD6" w:rsidRPr="0069532B">
        <w:rPr>
          <w:rFonts w:ascii="Segoe UI" w:hAnsi="Segoe UI" w:cs="Segoe UI"/>
        </w:rPr>
        <w:t xml:space="preserve">s </w:t>
      </w:r>
      <w:r w:rsidRPr="0069532B">
        <w:rPr>
          <w:rFonts w:ascii="Segoe UI" w:hAnsi="Segoe UI" w:cs="Segoe UI"/>
        </w:rPr>
        <w:t>the CSD team to conduct oversight and evaluation of authorized schools. The Director of Charter School Authorizing is responsible</w:t>
      </w:r>
      <w:r w:rsidR="00350965" w:rsidRPr="0069532B">
        <w:rPr>
          <w:rFonts w:ascii="Segoe UI" w:hAnsi="Segoe UI" w:cs="Segoe UI"/>
        </w:rPr>
        <w:t xml:space="preserve"> for</w:t>
      </w:r>
      <w:r w:rsidR="008A7238" w:rsidRPr="0069532B">
        <w:rPr>
          <w:rFonts w:ascii="Segoe UI" w:hAnsi="Segoe UI" w:cs="Segoe UI"/>
        </w:rPr>
        <w:t xml:space="preserve"> ensuring</w:t>
      </w:r>
      <w:r w:rsidRPr="0069532B">
        <w:rPr>
          <w:rFonts w:ascii="Segoe UI" w:hAnsi="Segoe UI" w:cs="Segoe UI"/>
        </w:rPr>
        <w:t xml:space="preserve"> that the CSD implements </w:t>
      </w:r>
      <w:r w:rsidR="0069532B" w:rsidRPr="0069532B">
        <w:rPr>
          <w:rFonts w:ascii="Segoe UI" w:hAnsi="Segoe UI" w:cs="Segoe UI"/>
        </w:rPr>
        <w:t xml:space="preserve">Osprey </w:t>
      </w:r>
      <w:r w:rsidR="0051021C" w:rsidRPr="0069532B">
        <w:rPr>
          <w:rFonts w:ascii="Segoe UI" w:hAnsi="Segoe UI" w:cs="Segoe UI"/>
        </w:rPr>
        <w:t>Wilds’</w:t>
      </w:r>
      <w:r w:rsidRPr="0069532B">
        <w:rPr>
          <w:rFonts w:ascii="Segoe UI" w:hAnsi="Segoe UI" w:cs="Segoe UI"/>
        </w:rPr>
        <w:t xml:space="preserve"> charter school a</w:t>
      </w:r>
      <w:r w:rsidR="00350965" w:rsidRPr="0069532B">
        <w:rPr>
          <w:rFonts w:ascii="Segoe UI" w:hAnsi="Segoe UI" w:cs="Segoe UI"/>
        </w:rPr>
        <w:t>uthorizing responsibilities effectively in order to advance</w:t>
      </w:r>
      <w:r w:rsidRPr="0069532B">
        <w:rPr>
          <w:rFonts w:ascii="Segoe UI" w:hAnsi="Segoe UI" w:cs="Segoe UI"/>
        </w:rPr>
        <w:t xml:space="preserve"> the mission and vision of the CSD.</w:t>
      </w:r>
      <w:r w:rsidR="00806953" w:rsidRPr="0069532B">
        <w:rPr>
          <w:rFonts w:ascii="Segoe UI" w:hAnsi="Segoe UI" w:cs="Segoe UI"/>
        </w:rPr>
        <w:t xml:space="preserve"> The Director ensures that the CSD implements its Commissioner-Approved Authorizing Plan with fidelity and consistency in order to strengthen the quality of </w:t>
      </w:r>
      <w:r w:rsidR="0069532B" w:rsidRPr="0069532B">
        <w:rPr>
          <w:rFonts w:ascii="Segoe UI" w:hAnsi="Segoe UI" w:cs="Segoe UI"/>
        </w:rPr>
        <w:t xml:space="preserve">Osprey </w:t>
      </w:r>
      <w:r w:rsidR="0051021C" w:rsidRPr="0069532B">
        <w:rPr>
          <w:rFonts w:ascii="Segoe UI" w:hAnsi="Segoe UI" w:cs="Segoe UI"/>
        </w:rPr>
        <w:t>Wilds’</w:t>
      </w:r>
      <w:r w:rsidR="00806953" w:rsidRPr="0069532B">
        <w:rPr>
          <w:rFonts w:ascii="Segoe UI" w:hAnsi="Segoe UI" w:cs="Segoe UI"/>
        </w:rPr>
        <w:t xml:space="preserve"> portfolio of charter schools.</w:t>
      </w:r>
    </w:p>
    <w:p w:rsidR="00D138A6" w:rsidRPr="0069532B" w:rsidRDefault="00D138A6" w:rsidP="00E03CD6">
      <w:pPr>
        <w:pStyle w:val="ListParagraph"/>
        <w:numPr>
          <w:ilvl w:val="0"/>
          <w:numId w:val="19"/>
        </w:numPr>
        <w:spacing w:after="0" w:line="240" w:lineRule="auto"/>
        <w:rPr>
          <w:rFonts w:ascii="Segoe UI" w:hAnsi="Segoe UI" w:cs="Segoe UI"/>
        </w:rPr>
      </w:pPr>
      <w:r w:rsidRPr="0069532B">
        <w:rPr>
          <w:rFonts w:ascii="Segoe UI" w:hAnsi="Segoe UI" w:cs="Segoe UI"/>
        </w:rPr>
        <w:t xml:space="preserve">Associate Director of Charter School Authorizing (1.0 FTE) </w:t>
      </w:r>
    </w:p>
    <w:p w:rsidR="00D138A6" w:rsidRPr="0069532B" w:rsidRDefault="00D138A6" w:rsidP="00806953">
      <w:pPr>
        <w:pStyle w:val="ListParagraph"/>
        <w:spacing w:after="0" w:line="240" w:lineRule="auto"/>
        <w:ind w:left="1080"/>
        <w:rPr>
          <w:rFonts w:ascii="Segoe UI" w:hAnsi="Segoe UI" w:cs="Segoe UI"/>
        </w:rPr>
      </w:pPr>
      <w:r w:rsidRPr="0069532B">
        <w:rPr>
          <w:rFonts w:ascii="Segoe UI" w:hAnsi="Segoe UI" w:cs="Segoe UI"/>
        </w:rPr>
        <w:t xml:space="preserve">The primary role of the Associate Director of Charter School Authorizing </w:t>
      </w:r>
      <w:r w:rsidR="00806953" w:rsidRPr="0069532B">
        <w:rPr>
          <w:rFonts w:ascii="Segoe UI" w:hAnsi="Segoe UI" w:cs="Segoe UI"/>
        </w:rPr>
        <w:t>is to lead key evaluation areas, including academics and environmental education</w:t>
      </w:r>
      <w:r w:rsidR="000D588B" w:rsidRPr="0069532B">
        <w:rPr>
          <w:rFonts w:ascii="Segoe UI" w:hAnsi="Segoe UI" w:cs="Segoe UI"/>
        </w:rPr>
        <w:t>, as well as the new school start-up ready-to-open process</w:t>
      </w:r>
      <w:r w:rsidR="00806953" w:rsidRPr="0069532B">
        <w:rPr>
          <w:rFonts w:ascii="Segoe UI" w:hAnsi="Segoe UI" w:cs="Segoe UI"/>
        </w:rPr>
        <w:t xml:space="preserve">. This position also takes a lead role on implementing key elements of the CSD strategic plan, which is designed to increase the quality of </w:t>
      </w:r>
      <w:r w:rsidR="0069532B" w:rsidRPr="0069532B">
        <w:rPr>
          <w:rFonts w:ascii="Segoe UI" w:hAnsi="Segoe UI" w:cs="Segoe UI"/>
        </w:rPr>
        <w:t xml:space="preserve">Osprey </w:t>
      </w:r>
      <w:r w:rsidR="0051021C" w:rsidRPr="0069532B">
        <w:rPr>
          <w:rFonts w:ascii="Segoe UI" w:hAnsi="Segoe UI" w:cs="Segoe UI"/>
        </w:rPr>
        <w:t>Wilds’</w:t>
      </w:r>
      <w:r w:rsidR="00806953" w:rsidRPr="0069532B">
        <w:rPr>
          <w:rFonts w:ascii="Segoe UI" w:hAnsi="Segoe UI" w:cs="Segoe UI"/>
        </w:rPr>
        <w:t xml:space="preserve"> charter school portfolio.</w:t>
      </w:r>
    </w:p>
    <w:p w:rsidR="00E03CD6" w:rsidRPr="0069532B" w:rsidRDefault="0084700B" w:rsidP="00E03CD6">
      <w:pPr>
        <w:pStyle w:val="ListParagraph"/>
        <w:numPr>
          <w:ilvl w:val="0"/>
          <w:numId w:val="19"/>
        </w:numPr>
        <w:spacing w:after="0" w:line="240" w:lineRule="auto"/>
        <w:rPr>
          <w:rFonts w:ascii="Segoe UI" w:hAnsi="Segoe UI" w:cs="Segoe UI"/>
        </w:rPr>
      </w:pPr>
      <w:r w:rsidRPr="0069532B">
        <w:rPr>
          <w:rFonts w:ascii="Segoe UI" w:hAnsi="Segoe UI" w:cs="Segoe UI"/>
        </w:rPr>
        <w:t xml:space="preserve">Charter School </w:t>
      </w:r>
      <w:r w:rsidR="00E03CD6" w:rsidRPr="0069532B">
        <w:rPr>
          <w:rFonts w:ascii="Segoe UI" w:hAnsi="Segoe UI" w:cs="Segoe UI"/>
        </w:rPr>
        <w:t>A</w:t>
      </w:r>
      <w:r w:rsidR="003A4A48" w:rsidRPr="0069532B">
        <w:rPr>
          <w:rFonts w:ascii="Segoe UI" w:hAnsi="Segoe UI" w:cs="Segoe UI"/>
        </w:rPr>
        <w:t xml:space="preserve">uthorizing Specialist </w:t>
      </w:r>
      <w:r w:rsidR="00E03CD6" w:rsidRPr="0069532B">
        <w:rPr>
          <w:rFonts w:ascii="Segoe UI" w:hAnsi="Segoe UI" w:cs="Segoe UI"/>
        </w:rPr>
        <w:t>(</w:t>
      </w:r>
      <w:r w:rsidRPr="0069532B">
        <w:rPr>
          <w:rFonts w:ascii="Segoe UI" w:hAnsi="Segoe UI" w:cs="Segoe UI"/>
        </w:rPr>
        <w:t>1</w:t>
      </w:r>
      <w:r w:rsidR="00E03CD6" w:rsidRPr="0069532B">
        <w:rPr>
          <w:rFonts w:ascii="Segoe UI" w:hAnsi="Segoe UI" w:cs="Segoe UI"/>
        </w:rPr>
        <w:t>.0 FTE)</w:t>
      </w:r>
    </w:p>
    <w:p w:rsidR="00806953" w:rsidRPr="0069532B" w:rsidRDefault="00E03CD6" w:rsidP="00564615">
      <w:pPr>
        <w:pStyle w:val="ListParagraph"/>
        <w:spacing w:after="0" w:line="240" w:lineRule="auto"/>
        <w:ind w:left="1080"/>
        <w:rPr>
          <w:rFonts w:ascii="Segoe UI" w:hAnsi="Segoe UI" w:cs="Segoe UI"/>
        </w:rPr>
      </w:pPr>
      <w:r w:rsidRPr="0069532B">
        <w:rPr>
          <w:rFonts w:ascii="Segoe UI" w:hAnsi="Segoe UI" w:cs="Segoe UI"/>
        </w:rPr>
        <w:t xml:space="preserve">The primary role of the </w:t>
      </w:r>
      <w:r w:rsidR="00350965" w:rsidRPr="0069532B">
        <w:rPr>
          <w:rFonts w:ascii="Segoe UI" w:hAnsi="Segoe UI" w:cs="Segoe UI"/>
        </w:rPr>
        <w:t xml:space="preserve">Charter School </w:t>
      </w:r>
      <w:r w:rsidR="003A4A48" w:rsidRPr="0069532B">
        <w:rPr>
          <w:rFonts w:ascii="Segoe UI" w:hAnsi="Segoe UI" w:cs="Segoe UI"/>
        </w:rPr>
        <w:t>Authorizing Specialist</w:t>
      </w:r>
      <w:r w:rsidRPr="0069532B">
        <w:rPr>
          <w:rFonts w:ascii="Segoe UI" w:hAnsi="Segoe UI" w:cs="Segoe UI"/>
        </w:rPr>
        <w:t xml:space="preserve"> is to work in collaboration with the CSD team to conduct oversight and evaluation of authorized schools. </w:t>
      </w:r>
      <w:r w:rsidR="00806953" w:rsidRPr="0069532B">
        <w:rPr>
          <w:rFonts w:ascii="Segoe UI" w:hAnsi="Segoe UI" w:cs="Segoe UI"/>
        </w:rPr>
        <w:t xml:space="preserve">This position </w:t>
      </w:r>
      <w:r w:rsidR="00875ECA">
        <w:rPr>
          <w:rFonts w:ascii="Segoe UI" w:hAnsi="Segoe UI" w:cs="Segoe UI"/>
        </w:rPr>
        <w:t xml:space="preserve">leads </w:t>
      </w:r>
      <w:r w:rsidR="00806953" w:rsidRPr="0069532B">
        <w:rPr>
          <w:rFonts w:ascii="Segoe UI" w:hAnsi="Segoe UI" w:cs="Segoe UI"/>
        </w:rPr>
        <w:t xml:space="preserve">key elements of school performance evaluation and oversight, particularly in the area of school operations and governance performance as well as </w:t>
      </w:r>
      <w:r w:rsidR="000D588B" w:rsidRPr="0069532B">
        <w:rPr>
          <w:rFonts w:ascii="Segoe UI" w:hAnsi="Segoe UI" w:cs="Segoe UI"/>
        </w:rPr>
        <w:t xml:space="preserve">ongoing </w:t>
      </w:r>
      <w:r w:rsidR="00806953" w:rsidRPr="0069532B">
        <w:rPr>
          <w:rFonts w:ascii="Segoe UI" w:hAnsi="Segoe UI" w:cs="Segoe UI"/>
        </w:rPr>
        <w:t>school improvement.</w:t>
      </w:r>
    </w:p>
    <w:p w:rsidR="0084700B" w:rsidRPr="0069532B" w:rsidRDefault="00D771FA" w:rsidP="0084700B">
      <w:pPr>
        <w:pStyle w:val="ListParagraph"/>
        <w:numPr>
          <w:ilvl w:val="0"/>
          <w:numId w:val="19"/>
        </w:numPr>
        <w:spacing w:after="0" w:line="240" w:lineRule="auto"/>
        <w:rPr>
          <w:rFonts w:ascii="Segoe UI" w:hAnsi="Segoe UI" w:cs="Segoe UI"/>
        </w:rPr>
      </w:pPr>
      <w:r>
        <w:rPr>
          <w:rFonts w:ascii="Segoe UI" w:hAnsi="Segoe UI" w:cs="Segoe UI"/>
        </w:rPr>
        <w:t>Administrative Assistant</w:t>
      </w:r>
      <w:r w:rsidR="0084700B" w:rsidRPr="0069532B">
        <w:rPr>
          <w:rFonts w:ascii="Segoe UI" w:hAnsi="Segoe UI" w:cs="Segoe UI"/>
        </w:rPr>
        <w:t xml:space="preserve"> (1.0 FTE)</w:t>
      </w:r>
    </w:p>
    <w:p w:rsidR="00564615" w:rsidRPr="0069532B" w:rsidRDefault="0084700B" w:rsidP="0084700B">
      <w:pPr>
        <w:pStyle w:val="ListParagraph"/>
        <w:spacing w:after="0" w:line="240" w:lineRule="auto"/>
        <w:ind w:left="1080"/>
        <w:rPr>
          <w:rFonts w:ascii="Segoe UI" w:hAnsi="Segoe UI" w:cs="Segoe UI"/>
        </w:rPr>
      </w:pPr>
      <w:r w:rsidRPr="0069532B">
        <w:rPr>
          <w:rFonts w:ascii="Segoe UI" w:hAnsi="Segoe UI" w:cs="Segoe UI"/>
        </w:rPr>
        <w:t xml:space="preserve">The primary role of the </w:t>
      </w:r>
      <w:r w:rsidR="00D771FA">
        <w:rPr>
          <w:rFonts w:ascii="Segoe UI" w:hAnsi="Segoe UI" w:cs="Segoe UI"/>
        </w:rPr>
        <w:t xml:space="preserve">Administrative Assistant </w:t>
      </w:r>
      <w:r w:rsidRPr="0069532B">
        <w:rPr>
          <w:rFonts w:ascii="Segoe UI" w:hAnsi="Segoe UI" w:cs="Segoe UI"/>
        </w:rPr>
        <w:t>is to</w:t>
      </w:r>
      <w:r w:rsidR="00806953" w:rsidRPr="0069532B">
        <w:rPr>
          <w:rFonts w:ascii="Segoe UI" w:hAnsi="Segoe UI" w:cs="Segoe UI"/>
        </w:rPr>
        <w:t xml:space="preserve"> gather, organize, and format charter school performance data to facilitate effective charter school performance evaluations</w:t>
      </w:r>
      <w:r w:rsidRPr="0069532B">
        <w:rPr>
          <w:rFonts w:ascii="Segoe UI" w:hAnsi="Segoe UI" w:cs="Segoe UI"/>
        </w:rPr>
        <w:t xml:space="preserve">. In addition, this position </w:t>
      </w:r>
      <w:r w:rsidR="00806953" w:rsidRPr="0069532B">
        <w:rPr>
          <w:rFonts w:ascii="Segoe UI" w:hAnsi="Segoe UI" w:cs="Segoe UI"/>
        </w:rPr>
        <w:t xml:space="preserve">synthesizes portfolio-wide performance data for </w:t>
      </w:r>
      <w:r w:rsidR="00806953" w:rsidRPr="0069532B">
        <w:rPr>
          <w:rFonts w:ascii="Segoe UI" w:hAnsi="Segoe UI" w:cs="Segoe UI"/>
        </w:rPr>
        <w:lastRenderedPageBreak/>
        <w:t>internal goal tracking and reporting,</w:t>
      </w:r>
      <w:r w:rsidR="00DF0614" w:rsidRPr="0069532B">
        <w:rPr>
          <w:rFonts w:ascii="Segoe UI" w:hAnsi="Segoe UI" w:cs="Segoe UI"/>
        </w:rPr>
        <w:t xml:space="preserve"> and </w:t>
      </w:r>
      <w:r w:rsidRPr="0069532B">
        <w:rPr>
          <w:rFonts w:ascii="Segoe UI" w:hAnsi="Segoe UI" w:cs="Segoe UI"/>
        </w:rPr>
        <w:t xml:space="preserve">supports organization-wide efficiency towards meeting strategic plan outcomes </w:t>
      </w:r>
      <w:r w:rsidR="00DF0614" w:rsidRPr="0069532B">
        <w:rPr>
          <w:rFonts w:ascii="Segoe UI" w:hAnsi="Segoe UI" w:cs="Segoe UI"/>
        </w:rPr>
        <w:t xml:space="preserve">and </w:t>
      </w:r>
      <w:r w:rsidRPr="0069532B">
        <w:rPr>
          <w:rFonts w:ascii="Segoe UI" w:hAnsi="Segoe UI" w:cs="Segoe UI"/>
        </w:rPr>
        <w:t>other work outcomes.</w:t>
      </w:r>
    </w:p>
    <w:p w:rsidR="000D588B" w:rsidRPr="0069532B" w:rsidRDefault="000D588B" w:rsidP="00B46BDF">
      <w:pPr>
        <w:pStyle w:val="ListParagraph"/>
        <w:numPr>
          <w:ilvl w:val="0"/>
          <w:numId w:val="19"/>
        </w:numPr>
        <w:spacing w:after="0" w:line="240" w:lineRule="auto"/>
        <w:rPr>
          <w:rFonts w:ascii="Segoe UI" w:hAnsi="Segoe UI" w:cs="Segoe UI"/>
        </w:rPr>
      </w:pPr>
      <w:r w:rsidRPr="0069532B">
        <w:rPr>
          <w:rFonts w:ascii="Segoe UI" w:hAnsi="Segoe UI" w:cs="Segoe UI"/>
        </w:rPr>
        <w:t>Finance Analyst (0.3 FTE)</w:t>
      </w:r>
    </w:p>
    <w:p w:rsidR="000D588B" w:rsidRPr="0069532B" w:rsidRDefault="000D588B" w:rsidP="000D588B">
      <w:pPr>
        <w:spacing w:after="0" w:line="240" w:lineRule="auto"/>
        <w:ind w:left="1080"/>
        <w:rPr>
          <w:rFonts w:ascii="Segoe UI" w:hAnsi="Segoe UI" w:cs="Segoe UI"/>
        </w:rPr>
      </w:pPr>
      <w:r w:rsidRPr="0069532B">
        <w:rPr>
          <w:rFonts w:ascii="Segoe UI" w:hAnsi="Segoe UI" w:cs="Segoe UI"/>
        </w:rPr>
        <w:t>The primary role of the Finance Analyst is to support execution of the financial performance evaluation</w:t>
      </w:r>
      <w:r w:rsidR="00883730" w:rsidRPr="0069532B">
        <w:rPr>
          <w:rFonts w:ascii="Segoe UI" w:hAnsi="Segoe UI" w:cs="Segoe UI"/>
        </w:rPr>
        <w:t>s, routine financial monitoring, and contracting processes.</w:t>
      </w:r>
    </w:p>
    <w:p w:rsidR="00C674D6" w:rsidRPr="0069532B" w:rsidRDefault="00C674D6" w:rsidP="00C674D6">
      <w:pPr>
        <w:pStyle w:val="ListParagraph"/>
        <w:numPr>
          <w:ilvl w:val="0"/>
          <w:numId w:val="19"/>
        </w:numPr>
        <w:spacing w:after="0" w:line="240" w:lineRule="auto"/>
        <w:rPr>
          <w:rFonts w:ascii="Segoe UI" w:hAnsi="Segoe UI" w:cs="Segoe UI"/>
        </w:rPr>
      </w:pPr>
      <w:r w:rsidRPr="0069532B">
        <w:rPr>
          <w:rFonts w:ascii="Segoe UI" w:hAnsi="Segoe UI" w:cs="Segoe UI"/>
        </w:rPr>
        <w:t>Contracted Evaluators (FTE varies from approximately 0.25 to 1.25 and based on need)</w:t>
      </w:r>
    </w:p>
    <w:p w:rsidR="00C674D6" w:rsidRPr="0069532B" w:rsidRDefault="00C674D6" w:rsidP="00C674D6">
      <w:pPr>
        <w:pStyle w:val="ListParagraph"/>
        <w:spacing w:after="0" w:line="240" w:lineRule="auto"/>
        <w:ind w:left="1080"/>
        <w:rPr>
          <w:rFonts w:ascii="Segoe UI" w:hAnsi="Segoe UI" w:cs="Segoe UI"/>
        </w:rPr>
      </w:pPr>
      <w:r w:rsidRPr="0069532B">
        <w:rPr>
          <w:rFonts w:ascii="Segoe UI" w:hAnsi="Segoe UI" w:cs="Segoe UI"/>
        </w:rPr>
        <w:t xml:space="preserve">The CSD has consistently contracted with external experts to ensure sufficient staffing levels, expertise, experience, and skills to meet quality authorizing needs and the needs of </w:t>
      </w:r>
      <w:r w:rsidR="0069532B" w:rsidRPr="0069532B">
        <w:rPr>
          <w:rFonts w:ascii="Segoe UI" w:hAnsi="Segoe UI" w:cs="Segoe UI"/>
        </w:rPr>
        <w:t xml:space="preserve">Osprey </w:t>
      </w:r>
      <w:r w:rsidR="0051021C" w:rsidRPr="0069532B">
        <w:rPr>
          <w:rFonts w:ascii="Segoe UI" w:hAnsi="Segoe UI" w:cs="Segoe UI"/>
        </w:rPr>
        <w:t>Wilds’</w:t>
      </w:r>
      <w:r w:rsidRPr="0069532B">
        <w:rPr>
          <w:rFonts w:ascii="Segoe UI" w:hAnsi="Segoe UI" w:cs="Segoe UI"/>
        </w:rPr>
        <w:t xml:space="preserve"> portfolio. These evaluators work under the direction of the Director of Charter School Authorizing to review new school proposals, transfer school applications, charter school renewal applications, and expansion applications and participate in ongoing oversight including site visits, board meeting observations, and monthly board and financial reviews. The number of contracted evaluators and the number of hours or level of engagement of evaluators depends on CSD needs (see “Expertise, Experience, &amp; Skills” section below).</w:t>
      </w:r>
    </w:p>
    <w:p w:rsidR="008A2908" w:rsidRPr="0069532B" w:rsidRDefault="008A2908" w:rsidP="00B1538C">
      <w:pPr>
        <w:spacing w:after="0" w:line="240" w:lineRule="auto"/>
        <w:rPr>
          <w:rFonts w:ascii="Segoe UI" w:hAnsi="Segoe UI" w:cs="Segoe UI"/>
        </w:rPr>
      </w:pPr>
    </w:p>
    <w:p w:rsidR="00E03CD6" w:rsidRPr="0069532B" w:rsidRDefault="00A83B20" w:rsidP="00C25D92">
      <w:pPr>
        <w:spacing w:after="0" w:line="240" w:lineRule="auto"/>
        <w:rPr>
          <w:rFonts w:ascii="Segoe UI" w:hAnsi="Segoe UI" w:cs="Segoe UI"/>
        </w:rPr>
      </w:pPr>
      <w:r w:rsidRPr="0069532B">
        <w:rPr>
          <w:rFonts w:ascii="Segoe UI" w:hAnsi="Segoe UI" w:cs="Segoe UI"/>
        </w:rPr>
        <w:t xml:space="preserve">In FY17 and beyond, </w:t>
      </w:r>
      <w:r w:rsidR="0069532B" w:rsidRPr="0069532B">
        <w:rPr>
          <w:rFonts w:ascii="Segoe UI" w:hAnsi="Segoe UI" w:cs="Segoe UI"/>
        </w:rPr>
        <w:t>Osprey Wilds</w:t>
      </w:r>
      <w:r w:rsidRPr="0069532B">
        <w:rPr>
          <w:rFonts w:ascii="Segoe UI" w:hAnsi="Segoe UI" w:cs="Segoe UI"/>
        </w:rPr>
        <w:t xml:space="preserve"> anticipates an</w:t>
      </w:r>
      <w:r w:rsidR="0093676A" w:rsidRPr="0069532B">
        <w:rPr>
          <w:rFonts w:ascii="Segoe UI" w:hAnsi="Segoe UI" w:cs="Segoe UI"/>
        </w:rPr>
        <w:t xml:space="preserve"> </w:t>
      </w:r>
      <w:r w:rsidRPr="0069532B">
        <w:rPr>
          <w:rFonts w:ascii="Segoe UI" w:hAnsi="Segoe UI" w:cs="Segoe UI"/>
        </w:rPr>
        <w:t>FTE to school</w:t>
      </w:r>
      <w:r w:rsidR="00532292" w:rsidRPr="0069532B">
        <w:rPr>
          <w:rFonts w:ascii="Segoe UI" w:hAnsi="Segoe UI" w:cs="Segoe UI"/>
        </w:rPr>
        <w:t xml:space="preserve"> ratio </w:t>
      </w:r>
      <w:r w:rsidRPr="0069532B">
        <w:rPr>
          <w:rFonts w:ascii="Segoe UI" w:hAnsi="Segoe UI" w:cs="Segoe UI"/>
        </w:rPr>
        <w:t>of</w:t>
      </w:r>
      <w:r w:rsidR="00532292" w:rsidRPr="0069532B">
        <w:rPr>
          <w:rFonts w:ascii="Segoe UI" w:hAnsi="Segoe UI" w:cs="Segoe UI"/>
        </w:rPr>
        <w:t xml:space="preserve"> </w:t>
      </w:r>
      <w:r w:rsidRPr="0069532B">
        <w:rPr>
          <w:rFonts w:ascii="Segoe UI" w:hAnsi="Segoe UI" w:cs="Segoe UI"/>
        </w:rPr>
        <w:t xml:space="preserve">approximately 1:8. This </w:t>
      </w:r>
      <w:r w:rsidR="00532292" w:rsidRPr="0069532B">
        <w:rPr>
          <w:rFonts w:ascii="Segoe UI" w:hAnsi="Segoe UI" w:cs="Segoe UI"/>
        </w:rPr>
        <w:t xml:space="preserve">ratio is sufficient to meet the needs of the portfolio. </w:t>
      </w:r>
      <w:r w:rsidR="00702CFB" w:rsidRPr="0069532B">
        <w:rPr>
          <w:rFonts w:ascii="Segoe UI" w:hAnsi="Segoe UI" w:cs="Segoe UI"/>
        </w:rPr>
        <w:t>Any future increases in portfolio size will result in increased FTE resources to maintain a comparable ratio.</w:t>
      </w:r>
      <w:r w:rsidR="005D2A44" w:rsidRPr="0069532B">
        <w:rPr>
          <w:rFonts w:ascii="Segoe UI" w:hAnsi="Segoe UI" w:cs="Segoe UI"/>
        </w:rPr>
        <w:t xml:space="preserve"> </w:t>
      </w:r>
    </w:p>
    <w:p w:rsidR="00CE1038" w:rsidRPr="0069532B" w:rsidRDefault="00CE1038" w:rsidP="00C25D92">
      <w:pPr>
        <w:spacing w:after="0" w:line="240" w:lineRule="auto"/>
        <w:rPr>
          <w:rFonts w:ascii="Segoe UI" w:hAnsi="Segoe UI" w:cs="Segoe UI"/>
          <w:b/>
        </w:rPr>
      </w:pPr>
    </w:p>
    <w:p w:rsidR="00702CFB" w:rsidRPr="0069532B" w:rsidRDefault="00702CFB" w:rsidP="00AE3365">
      <w:pPr>
        <w:spacing w:after="0" w:line="240" w:lineRule="auto"/>
        <w:rPr>
          <w:rFonts w:ascii="Segoe UI" w:hAnsi="Segoe UI" w:cs="Segoe UI"/>
          <w:b/>
        </w:rPr>
      </w:pPr>
      <w:r w:rsidRPr="0069532B">
        <w:rPr>
          <w:rFonts w:ascii="Segoe UI" w:hAnsi="Segoe UI" w:cs="Segoe UI"/>
          <w:b/>
        </w:rPr>
        <w:t>Expertise, Experience, &amp; Skills</w:t>
      </w:r>
    </w:p>
    <w:p w:rsidR="00AE3365" w:rsidRPr="0069532B" w:rsidRDefault="0069532B" w:rsidP="00AE3365">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AE3365" w:rsidRPr="0069532B">
        <w:rPr>
          <w:rFonts w:ascii="Segoe UI" w:hAnsi="Segoe UI" w:cs="Segoe UI"/>
        </w:rPr>
        <w:t xml:space="preserve"> staff, consultants, and board members </w:t>
      </w:r>
      <w:r w:rsidR="00702CFB" w:rsidRPr="0069532B">
        <w:rPr>
          <w:rFonts w:ascii="Segoe UI" w:hAnsi="Segoe UI" w:cs="Segoe UI"/>
        </w:rPr>
        <w:t>have</w:t>
      </w:r>
      <w:r w:rsidR="00AE3365" w:rsidRPr="0069532B">
        <w:rPr>
          <w:rFonts w:ascii="Segoe UI" w:hAnsi="Segoe UI" w:cs="Segoe UI"/>
        </w:rPr>
        <w:t xml:space="preserve"> extensive and diverse expertise, </w:t>
      </w:r>
      <w:r w:rsidR="00702CFB" w:rsidRPr="0069532B">
        <w:rPr>
          <w:rFonts w:ascii="Segoe UI" w:hAnsi="Segoe UI" w:cs="Segoe UI"/>
        </w:rPr>
        <w:t xml:space="preserve">experience, and skills </w:t>
      </w:r>
      <w:r w:rsidR="00AE3365" w:rsidRPr="0069532B">
        <w:rPr>
          <w:rFonts w:ascii="Segoe UI" w:hAnsi="Segoe UI" w:cs="Segoe UI"/>
        </w:rPr>
        <w:t xml:space="preserve">in </w:t>
      </w:r>
      <w:r w:rsidR="00DE7D88">
        <w:rPr>
          <w:rFonts w:ascii="Segoe UI" w:hAnsi="Segoe UI" w:cs="Segoe UI"/>
        </w:rPr>
        <w:t>five</w:t>
      </w:r>
      <w:r w:rsidR="00AE3365" w:rsidRPr="0069532B">
        <w:rPr>
          <w:rFonts w:ascii="Segoe UI" w:hAnsi="Segoe UI" w:cs="Segoe UI"/>
        </w:rPr>
        <w:t xml:space="preserve"> key areas: </w:t>
      </w:r>
      <w:r w:rsidR="00DE7D88">
        <w:rPr>
          <w:rFonts w:ascii="Segoe UI" w:hAnsi="Segoe UI" w:cs="Segoe UI"/>
        </w:rPr>
        <w:t>academics, finance, operations, law, and environmental education (EE)</w:t>
      </w:r>
      <w:r w:rsidR="00AE3365" w:rsidRPr="0069532B">
        <w:rPr>
          <w:rFonts w:ascii="Segoe UI" w:hAnsi="Segoe UI" w:cs="Segoe UI"/>
        </w:rPr>
        <w:t>.</w:t>
      </w:r>
      <w:r w:rsidR="00702CFB" w:rsidRPr="0069532B">
        <w:rPr>
          <w:rFonts w:ascii="Segoe UI" w:hAnsi="Segoe UI" w:cs="Segoe UI"/>
        </w:rPr>
        <w:t xml:space="preserve"> </w:t>
      </w:r>
      <w:r w:rsidRPr="0069532B">
        <w:rPr>
          <w:rFonts w:ascii="Segoe UI" w:hAnsi="Segoe UI" w:cs="Segoe UI"/>
        </w:rPr>
        <w:t>Osprey Wilds</w:t>
      </w:r>
      <w:r w:rsidR="00AE3365" w:rsidRPr="0069532B">
        <w:rPr>
          <w:rFonts w:ascii="Segoe UI" w:hAnsi="Segoe UI" w:cs="Segoe UI"/>
        </w:rPr>
        <w:t xml:space="preserve"> contracts with external consultants to supplement the experience, experti</w:t>
      </w:r>
      <w:r w:rsidR="001947B0" w:rsidRPr="0069532B">
        <w:rPr>
          <w:rFonts w:ascii="Segoe UI" w:hAnsi="Segoe UI" w:cs="Segoe UI"/>
        </w:rPr>
        <w:t>se, and skills of staff members; CSD staff also engage in professional development to increase the breadth and the depth of their expertise and skills. Staff and contracted evaluators are</w:t>
      </w:r>
      <w:r w:rsidR="00AE3365" w:rsidRPr="0069532B">
        <w:rPr>
          <w:rFonts w:ascii="Segoe UI" w:hAnsi="Segoe UI" w:cs="Segoe UI"/>
        </w:rPr>
        <w:t xml:space="preserve"> further supported by external legal counsel</w:t>
      </w:r>
      <w:r w:rsidR="001947B0" w:rsidRPr="0069532B">
        <w:rPr>
          <w:rFonts w:ascii="Segoe UI" w:hAnsi="Segoe UI" w:cs="Segoe UI"/>
        </w:rPr>
        <w:t xml:space="preserve"> for additional expertise in specific matters</w:t>
      </w:r>
      <w:r w:rsidR="00D8126D" w:rsidRPr="0069532B">
        <w:rPr>
          <w:rFonts w:ascii="Segoe UI" w:hAnsi="Segoe UI" w:cs="Segoe UI"/>
        </w:rPr>
        <w:t>,</w:t>
      </w:r>
      <w:r w:rsidR="00AE3365" w:rsidRPr="0069532B">
        <w:rPr>
          <w:rFonts w:ascii="Segoe UI" w:hAnsi="Segoe UI" w:cs="Segoe UI"/>
        </w:rPr>
        <w:t xml:space="preserve"> which is available as needed for any issues that arise.</w:t>
      </w:r>
    </w:p>
    <w:p w:rsidR="00923BB4" w:rsidRPr="0069532B" w:rsidRDefault="00923BB4" w:rsidP="00AE3365">
      <w:pPr>
        <w:spacing w:after="0" w:line="240" w:lineRule="auto"/>
        <w:rPr>
          <w:rFonts w:ascii="Segoe UI" w:hAnsi="Segoe UI" w:cs="Segoe UI"/>
        </w:rPr>
      </w:pPr>
    </w:p>
    <w:p w:rsidR="00923BB4" w:rsidRPr="0069532B" w:rsidRDefault="00923BB4" w:rsidP="0069532B">
      <w:pPr>
        <w:spacing w:line="240" w:lineRule="auto"/>
        <w:rPr>
          <w:rFonts w:ascii="Segoe UI" w:hAnsi="Segoe UI" w:cs="Segoe UI"/>
        </w:rPr>
      </w:pPr>
      <w:r w:rsidRPr="0069532B">
        <w:rPr>
          <w:rFonts w:ascii="Segoe UI" w:hAnsi="Segoe UI" w:cs="Segoe UI"/>
        </w:rPr>
        <w:t>Collectively, the CSD’s current staff and external consultants possess the expertise, experience, and skills identified in the chart below:</w:t>
      </w:r>
    </w:p>
    <w:tbl>
      <w:tblPr>
        <w:tblStyle w:val="TableGrid"/>
        <w:tblW w:w="0" w:type="auto"/>
        <w:jc w:val="center"/>
        <w:tblLook w:val="04A0" w:firstRow="1" w:lastRow="0" w:firstColumn="1" w:lastColumn="0" w:noHBand="0" w:noVBand="1"/>
      </w:tblPr>
      <w:tblGrid>
        <w:gridCol w:w="1728"/>
        <w:gridCol w:w="4950"/>
      </w:tblGrid>
      <w:tr w:rsidR="00923BB4" w:rsidRPr="0069532B" w:rsidTr="008D0CFF">
        <w:trPr>
          <w:jc w:val="center"/>
        </w:trPr>
        <w:tc>
          <w:tcPr>
            <w:tcW w:w="1728" w:type="dxa"/>
            <w:shd w:val="clear" w:color="auto" w:fill="D9D9D9" w:themeFill="background1" w:themeFillShade="D9"/>
          </w:tcPr>
          <w:p w:rsidR="00923BB4" w:rsidRPr="0069532B" w:rsidRDefault="00923BB4" w:rsidP="00923BB4">
            <w:pPr>
              <w:pStyle w:val="ListParagraph"/>
              <w:ind w:left="0"/>
              <w:rPr>
                <w:rFonts w:ascii="Segoe UI" w:hAnsi="Segoe UI" w:cs="Segoe UI"/>
                <w:b/>
              </w:rPr>
            </w:pPr>
            <w:r w:rsidRPr="0069532B">
              <w:rPr>
                <w:rFonts w:ascii="Segoe UI" w:hAnsi="Segoe UI" w:cs="Segoe UI"/>
                <w:b/>
              </w:rPr>
              <w:t>Key Areas</w:t>
            </w:r>
          </w:p>
        </w:tc>
        <w:tc>
          <w:tcPr>
            <w:tcW w:w="4950" w:type="dxa"/>
            <w:shd w:val="clear" w:color="auto" w:fill="D9D9D9" w:themeFill="background1" w:themeFillShade="D9"/>
          </w:tcPr>
          <w:p w:rsidR="00923BB4" w:rsidRPr="0069532B" w:rsidRDefault="00923BB4" w:rsidP="00923BB4">
            <w:pPr>
              <w:pStyle w:val="ListParagraph"/>
              <w:ind w:left="0"/>
              <w:rPr>
                <w:rFonts w:ascii="Segoe UI" w:hAnsi="Segoe UI" w:cs="Segoe UI"/>
                <w:b/>
              </w:rPr>
            </w:pPr>
            <w:r w:rsidRPr="0069532B">
              <w:rPr>
                <w:rFonts w:ascii="Segoe UI" w:hAnsi="Segoe UI" w:cs="Segoe UI"/>
                <w:b/>
              </w:rPr>
              <w:t>Expertise, Experience, and Skills possessed by:</w:t>
            </w:r>
          </w:p>
        </w:tc>
      </w:tr>
      <w:tr w:rsidR="00923BB4" w:rsidRPr="0069532B" w:rsidTr="00A5006A">
        <w:trPr>
          <w:jc w:val="center"/>
        </w:trPr>
        <w:tc>
          <w:tcPr>
            <w:tcW w:w="1728" w:type="dxa"/>
            <w:shd w:val="clear" w:color="auto" w:fill="auto"/>
          </w:tcPr>
          <w:p w:rsidR="00923BB4" w:rsidRPr="0069532B" w:rsidRDefault="00DE7D88" w:rsidP="00923BB4">
            <w:pPr>
              <w:pStyle w:val="ListParagraph"/>
              <w:ind w:left="0"/>
              <w:rPr>
                <w:rFonts w:ascii="Segoe UI" w:hAnsi="Segoe UI" w:cs="Segoe UI"/>
              </w:rPr>
            </w:pPr>
            <w:r>
              <w:rPr>
                <w:rFonts w:ascii="Segoe UI" w:hAnsi="Segoe UI" w:cs="Segoe UI"/>
              </w:rPr>
              <w:t>Academics</w:t>
            </w:r>
          </w:p>
        </w:tc>
        <w:tc>
          <w:tcPr>
            <w:tcW w:w="4950" w:type="dxa"/>
            <w:shd w:val="clear" w:color="auto" w:fill="auto"/>
          </w:tcPr>
          <w:p w:rsidR="00923BB4" w:rsidRPr="0069532B" w:rsidRDefault="0052161C" w:rsidP="00923BB4">
            <w:pPr>
              <w:pStyle w:val="ListParagraph"/>
              <w:ind w:left="0"/>
              <w:rPr>
                <w:rFonts w:ascii="Segoe UI" w:hAnsi="Segoe UI" w:cs="Segoe UI"/>
              </w:rPr>
            </w:pPr>
            <w:r w:rsidRPr="0069532B">
              <w:rPr>
                <w:rFonts w:ascii="Segoe UI" w:hAnsi="Segoe UI" w:cs="Segoe UI"/>
              </w:rPr>
              <w:t>4</w:t>
            </w:r>
            <w:r w:rsidR="00DE7D88">
              <w:rPr>
                <w:rFonts w:ascii="Segoe UI" w:hAnsi="Segoe UI" w:cs="Segoe UI"/>
              </w:rPr>
              <w:t xml:space="preserve"> staff; 11</w:t>
            </w:r>
            <w:r w:rsidR="00923BB4" w:rsidRPr="0069532B">
              <w:rPr>
                <w:rFonts w:ascii="Segoe UI" w:hAnsi="Segoe UI" w:cs="Segoe UI"/>
              </w:rPr>
              <w:t xml:space="preserve"> </w:t>
            </w:r>
            <w:r w:rsidR="00DE7D88">
              <w:rPr>
                <w:rFonts w:ascii="Segoe UI" w:hAnsi="Segoe UI" w:cs="Segoe UI"/>
              </w:rPr>
              <w:t>contract evaluators</w:t>
            </w:r>
          </w:p>
        </w:tc>
      </w:tr>
      <w:tr w:rsidR="00923BB4" w:rsidRPr="0069532B" w:rsidTr="00A5006A">
        <w:trPr>
          <w:jc w:val="center"/>
        </w:trPr>
        <w:tc>
          <w:tcPr>
            <w:tcW w:w="1728" w:type="dxa"/>
            <w:shd w:val="clear" w:color="auto" w:fill="auto"/>
          </w:tcPr>
          <w:p w:rsidR="00923BB4" w:rsidRPr="0069532B" w:rsidRDefault="00DE7D88" w:rsidP="00923BB4">
            <w:pPr>
              <w:pStyle w:val="ListParagraph"/>
              <w:ind w:left="0"/>
              <w:rPr>
                <w:rFonts w:ascii="Segoe UI" w:hAnsi="Segoe UI" w:cs="Segoe UI"/>
              </w:rPr>
            </w:pPr>
            <w:r>
              <w:rPr>
                <w:rFonts w:ascii="Segoe UI" w:hAnsi="Segoe UI" w:cs="Segoe UI"/>
              </w:rPr>
              <w:t>Finance</w:t>
            </w:r>
          </w:p>
        </w:tc>
        <w:tc>
          <w:tcPr>
            <w:tcW w:w="4950" w:type="dxa"/>
            <w:shd w:val="clear" w:color="auto" w:fill="auto"/>
          </w:tcPr>
          <w:p w:rsidR="00923BB4" w:rsidRPr="0069532B" w:rsidRDefault="00923BB4" w:rsidP="00DE7D88">
            <w:pPr>
              <w:rPr>
                <w:rFonts w:ascii="Segoe UI" w:hAnsi="Segoe UI" w:cs="Segoe UI"/>
              </w:rPr>
            </w:pPr>
            <w:r w:rsidRPr="0069532B">
              <w:rPr>
                <w:rFonts w:ascii="Segoe UI" w:hAnsi="Segoe UI" w:cs="Segoe UI"/>
              </w:rPr>
              <w:t xml:space="preserve">3 staff; </w:t>
            </w:r>
            <w:r w:rsidR="00DE7D88">
              <w:rPr>
                <w:rFonts w:ascii="Segoe UI" w:hAnsi="Segoe UI" w:cs="Segoe UI"/>
              </w:rPr>
              <w:t>6</w:t>
            </w:r>
            <w:r w:rsidRPr="0069532B">
              <w:rPr>
                <w:rFonts w:ascii="Segoe UI" w:hAnsi="Segoe UI" w:cs="Segoe UI"/>
              </w:rPr>
              <w:t xml:space="preserve"> </w:t>
            </w:r>
            <w:r w:rsidR="00DE7D88">
              <w:rPr>
                <w:rFonts w:ascii="Segoe UI" w:hAnsi="Segoe UI" w:cs="Segoe UI"/>
              </w:rPr>
              <w:t>contract evaluators</w:t>
            </w:r>
          </w:p>
        </w:tc>
      </w:tr>
      <w:tr w:rsidR="00923BB4" w:rsidRPr="0069532B" w:rsidTr="00A5006A">
        <w:trPr>
          <w:jc w:val="center"/>
        </w:trPr>
        <w:tc>
          <w:tcPr>
            <w:tcW w:w="1728" w:type="dxa"/>
            <w:shd w:val="clear" w:color="auto" w:fill="auto"/>
          </w:tcPr>
          <w:p w:rsidR="00923BB4" w:rsidRPr="0069532B" w:rsidRDefault="00DE7D88" w:rsidP="00923BB4">
            <w:pPr>
              <w:pStyle w:val="ListParagraph"/>
              <w:ind w:left="0"/>
              <w:rPr>
                <w:rFonts w:ascii="Segoe UI" w:hAnsi="Segoe UI" w:cs="Segoe UI"/>
              </w:rPr>
            </w:pPr>
            <w:r>
              <w:rPr>
                <w:rFonts w:ascii="Segoe UI" w:hAnsi="Segoe UI" w:cs="Segoe UI"/>
              </w:rPr>
              <w:t>Operations</w:t>
            </w:r>
          </w:p>
        </w:tc>
        <w:tc>
          <w:tcPr>
            <w:tcW w:w="4950" w:type="dxa"/>
            <w:shd w:val="clear" w:color="auto" w:fill="auto"/>
          </w:tcPr>
          <w:p w:rsidR="00923BB4" w:rsidRPr="0069532B" w:rsidRDefault="00DE7D88" w:rsidP="00923BB4">
            <w:pPr>
              <w:rPr>
                <w:rFonts w:ascii="Segoe UI" w:hAnsi="Segoe UI" w:cs="Segoe UI"/>
              </w:rPr>
            </w:pPr>
            <w:r>
              <w:rPr>
                <w:rFonts w:ascii="Segoe UI" w:hAnsi="Segoe UI" w:cs="Segoe UI"/>
              </w:rPr>
              <w:t>3 staff; 10</w:t>
            </w:r>
            <w:r w:rsidR="00923BB4" w:rsidRPr="0069532B">
              <w:rPr>
                <w:rFonts w:ascii="Segoe UI" w:hAnsi="Segoe UI" w:cs="Segoe UI"/>
              </w:rPr>
              <w:t xml:space="preserve"> </w:t>
            </w:r>
            <w:r>
              <w:rPr>
                <w:rFonts w:ascii="Segoe UI" w:hAnsi="Segoe UI" w:cs="Segoe UI"/>
              </w:rPr>
              <w:t>contract evaluators</w:t>
            </w:r>
          </w:p>
        </w:tc>
      </w:tr>
      <w:tr w:rsidR="00923BB4" w:rsidRPr="0069532B" w:rsidTr="00A5006A">
        <w:trPr>
          <w:jc w:val="center"/>
        </w:trPr>
        <w:tc>
          <w:tcPr>
            <w:tcW w:w="1728" w:type="dxa"/>
            <w:shd w:val="clear" w:color="auto" w:fill="auto"/>
          </w:tcPr>
          <w:p w:rsidR="00923BB4" w:rsidRPr="0069532B" w:rsidRDefault="00923BB4" w:rsidP="00923BB4">
            <w:pPr>
              <w:pStyle w:val="ListParagraph"/>
              <w:ind w:left="0"/>
              <w:rPr>
                <w:rFonts w:ascii="Segoe UI" w:hAnsi="Segoe UI" w:cs="Segoe UI"/>
              </w:rPr>
            </w:pPr>
            <w:r w:rsidRPr="0069532B">
              <w:rPr>
                <w:rFonts w:ascii="Segoe UI" w:hAnsi="Segoe UI" w:cs="Segoe UI"/>
              </w:rPr>
              <w:t>Law</w:t>
            </w:r>
          </w:p>
        </w:tc>
        <w:tc>
          <w:tcPr>
            <w:tcW w:w="4950" w:type="dxa"/>
            <w:shd w:val="clear" w:color="auto" w:fill="auto"/>
          </w:tcPr>
          <w:p w:rsidR="00923BB4" w:rsidRPr="0069532B" w:rsidRDefault="0052161C" w:rsidP="00D01C3E">
            <w:pPr>
              <w:rPr>
                <w:rFonts w:ascii="Segoe UI" w:hAnsi="Segoe UI" w:cs="Segoe UI"/>
              </w:rPr>
            </w:pPr>
            <w:r w:rsidRPr="0069532B">
              <w:rPr>
                <w:rFonts w:ascii="Segoe UI" w:hAnsi="Segoe UI" w:cs="Segoe UI"/>
              </w:rPr>
              <w:t>2</w:t>
            </w:r>
            <w:r w:rsidR="00923BB4" w:rsidRPr="0069532B">
              <w:rPr>
                <w:rFonts w:ascii="Segoe UI" w:hAnsi="Segoe UI" w:cs="Segoe UI"/>
              </w:rPr>
              <w:t xml:space="preserve"> staff; </w:t>
            </w:r>
            <w:r w:rsidR="00D01C3E" w:rsidRPr="0069532B">
              <w:rPr>
                <w:rFonts w:ascii="Segoe UI" w:hAnsi="Segoe UI" w:cs="Segoe UI"/>
              </w:rPr>
              <w:t>1</w:t>
            </w:r>
            <w:r w:rsidR="00923BB4" w:rsidRPr="0069532B">
              <w:rPr>
                <w:rFonts w:ascii="Segoe UI" w:hAnsi="Segoe UI" w:cs="Segoe UI"/>
              </w:rPr>
              <w:t xml:space="preserve"> external consultant</w:t>
            </w:r>
          </w:p>
        </w:tc>
      </w:tr>
      <w:tr w:rsidR="00DE7D88" w:rsidRPr="0069532B" w:rsidTr="00A5006A">
        <w:trPr>
          <w:jc w:val="center"/>
        </w:trPr>
        <w:tc>
          <w:tcPr>
            <w:tcW w:w="1728" w:type="dxa"/>
            <w:shd w:val="clear" w:color="auto" w:fill="auto"/>
          </w:tcPr>
          <w:p w:rsidR="00DE7D88" w:rsidRPr="0069532B" w:rsidRDefault="00DE7D88" w:rsidP="00923BB4">
            <w:pPr>
              <w:pStyle w:val="ListParagraph"/>
              <w:ind w:left="0"/>
              <w:rPr>
                <w:rFonts w:ascii="Segoe UI" w:hAnsi="Segoe UI" w:cs="Segoe UI"/>
              </w:rPr>
            </w:pPr>
            <w:r>
              <w:rPr>
                <w:rFonts w:ascii="Segoe UI" w:hAnsi="Segoe UI" w:cs="Segoe UI"/>
              </w:rPr>
              <w:t>EE</w:t>
            </w:r>
          </w:p>
        </w:tc>
        <w:tc>
          <w:tcPr>
            <w:tcW w:w="4950" w:type="dxa"/>
            <w:shd w:val="clear" w:color="auto" w:fill="auto"/>
          </w:tcPr>
          <w:p w:rsidR="00DE7D88" w:rsidRPr="0069532B" w:rsidRDefault="00DE7D88" w:rsidP="00D01C3E">
            <w:pPr>
              <w:rPr>
                <w:rFonts w:ascii="Segoe UI" w:hAnsi="Segoe UI" w:cs="Segoe UI"/>
              </w:rPr>
            </w:pPr>
            <w:r>
              <w:rPr>
                <w:rFonts w:ascii="Segoe UI" w:hAnsi="Segoe UI" w:cs="Segoe UI"/>
              </w:rPr>
              <w:t>3 staff; 3 contract evaluators</w:t>
            </w:r>
          </w:p>
        </w:tc>
      </w:tr>
    </w:tbl>
    <w:p w:rsidR="00923BB4" w:rsidRPr="0069532B" w:rsidRDefault="00923BB4" w:rsidP="00AE3365">
      <w:pPr>
        <w:spacing w:after="0" w:line="240" w:lineRule="auto"/>
        <w:rPr>
          <w:rFonts w:ascii="Segoe UI" w:hAnsi="Segoe UI" w:cs="Segoe UI"/>
        </w:rPr>
      </w:pPr>
    </w:p>
    <w:p w:rsidR="00702CFB" w:rsidRPr="0069532B" w:rsidRDefault="00702CFB" w:rsidP="00AE3365">
      <w:pPr>
        <w:spacing w:after="0" w:line="240" w:lineRule="auto"/>
        <w:rPr>
          <w:rFonts w:ascii="Segoe UI" w:hAnsi="Segoe UI" w:cs="Segoe UI"/>
          <w:i/>
        </w:rPr>
      </w:pPr>
      <w:r w:rsidRPr="0069532B">
        <w:rPr>
          <w:rFonts w:ascii="Segoe UI" w:hAnsi="Segoe UI" w:cs="Segoe UI"/>
          <w:i/>
        </w:rPr>
        <w:t xml:space="preserve">Note: The </w:t>
      </w:r>
      <w:r w:rsidR="00D8126D" w:rsidRPr="0069532B">
        <w:rPr>
          <w:rFonts w:ascii="Segoe UI" w:hAnsi="Segoe UI" w:cs="Segoe UI"/>
          <w:i/>
        </w:rPr>
        <w:t xml:space="preserve">chart above is current as of </w:t>
      </w:r>
      <w:r w:rsidR="00D8126D" w:rsidRPr="00D208C0">
        <w:rPr>
          <w:rFonts w:ascii="Segoe UI" w:hAnsi="Segoe UI" w:cs="Segoe UI"/>
          <w:i/>
        </w:rPr>
        <w:t>Ju</w:t>
      </w:r>
      <w:r w:rsidR="00D208C0">
        <w:rPr>
          <w:rFonts w:ascii="Segoe UI" w:hAnsi="Segoe UI" w:cs="Segoe UI"/>
          <w:i/>
        </w:rPr>
        <w:t>ly 2020</w:t>
      </w:r>
      <w:r w:rsidR="00D8126D" w:rsidRPr="0069532B">
        <w:rPr>
          <w:rFonts w:ascii="Segoe UI" w:hAnsi="Segoe UI" w:cs="Segoe UI"/>
          <w:i/>
        </w:rPr>
        <w:t xml:space="preserve"> and is subject to change. Regardless of individual FTE changes, </w:t>
      </w:r>
      <w:r w:rsidR="0069532B" w:rsidRPr="0069532B">
        <w:rPr>
          <w:rFonts w:ascii="Segoe UI" w:hAnsi="Segoe UI" w:cs="Segoe UI"/>
          <w:i/>
        </w:rPr>
        <w:t>Osprey Wilds</w:t>
      </w:r>
      <w:r w:rsidR="00D8126D" w:rsidRPr="0069532B">
        <w:rPr>
          <w:rFonts w:ascii="Segoe UI" w:hAnsi="Segoe UI" w:cs="Segoe UI"/>
          <w:i/>
        </w:rPr>
        <w:t xml:space="preserve"> will maintain expertise, experience, and skills in each category and will retain FTEs necessary to do so. </w:t>
      </w:r>
    </w:p>
    <w:p w:rsidR="00C25D92" w:rsidRPr="0069532B" w:rsidRDefault="0069532B" w:rsidP="00C25D92">
      <w:pPr>
        <w:spacing w:after="0" w:line="240" w:lineRule="auto"/>
        <w:jc w:val="center"/>
        <w:rPr>
          <w:rFonts w:ascii="Segoe UI" w:hAnsi="Segoe UI" w:cs="Segoe UI"/>
          <w:b/>
          <w:sz w:val="44"/>
          <w:szCs w:val="44"/>
        </w:rPr>
      </w:pPr>
      <w:r w:rsidRPr="0069532B">
        <w:rPr>
          <w:rFonts w:ascii="Segoe UI" w:hAnsi="Segoe UI" w:cs="Segoe UI"/>
          <w:b/>
          <w:sz w:val="44"/>
          <w:szCs w:val="44"/>
        </w:rPr>
        <w:lastRenderedPageBreak/>
        <w:t>Osprey Wilds</w:t>
      </w:r>
      <w:r w:rsidR="00C25D92" w:rsidRPr="0069532B">
        <w:rPr>
          <w:rFonts w:ascii="Segoe UI" w:hAnsi="Segoe UI" w:cs="Segoe UI"/>
          <w:b/>
          <w:sz w:val="44"/>
          <w:szCs w:val="44"/>
        </w:rPr>
        <w:t xml:space="preserve"> Charter School Authorization </w:t>
      </w:r>
    </w:p>
    <w:p w:rsidR="00C25D92" w:rsidRPr="0069532B" w:rsidRDefault="00CE1038" w:rsidP="00C25D92">
      <w:pPr>
        <w:spacing w:after="0" w:line="240" w:lineRule="auto"/>
        <w:jc w:val="center"/>
        <w:rPr>
          <w:rFonts w:ascii="Segoe UI" w:hAnsi="Segoe UI" w:cs="Segoe UI"/>
        </w:rPr>
      </w:pPr>
      <w:r w:rsidRPr="0069532B">
        <w:rPr>
          <w:rFonts w:ascii="Segoe UI" w:hAnsi="Segoe UI" w:cs="Segoe UI"/>
          <w:noProof/>
        </w:rPr>
        <mc:AlternateContent>
          <mc:Choice Requires="wps">
            <w:drawing>
              <wp:anchor distT="0" distB="0" distL="114300" distR="114300" simplePos="0" relativeHeight="251657215" behindDoc="0" locked="0" layoutInCell="1" allowOverlap="1" wp14:anchorId="5110A385" wp14:editId="065DFAE3">
                <wp:simplePos x="0" y="0"/>
                <wp:positionH relativeFrom="column">
                  <wp:posOffset>-194310</wp:posOffset>
                </wp:positionH>
                <wp:positionV relativeFrom="paragraph">
                  <wp:posOffset>2794939</wp:posOffset>
                </wp:positionV>
                <wp:extent cx="2973705" cy="141478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414780"/>
                        </a:xfrm>
                        <a:prstGeom prst="rect">
                          <a:avLst/>
                        </a:prstGeom>
                        <a:noFill/>
                        <a:ln>
                          <a:noFill/>
                        </a:ln>
                        <a:effectLst/>
                        <a:extLst>
                          <a:ext uri="{909E8E84-426E-40DD-AFC4-6F175D3DCCD1}">
                            <a14:hiddenFill xmlns:a14="http://schemas.microsoft.com/office/drawing/2010/main">
                              <a:solidFill>
                                <a:schemeClr val="accent3">
                                  <a:lumMod val="20000"/>
                                  <a:lumOff val="80000"/>
                                </a:schemeClr>
                              </a:solidFill>
                            </a14:hiddenFill>
                          </a:ex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535E" w:rsidRDefault="00E7535E" w:rsidP="00C25D92">
                            <w:pPr>
                              <w:rPr>
                                <w:sz w:val="44"/>
                                <w:szCs w:val="44"/>
                              </w:rPr>
                            </w:pPr>
                          </w:p>
                          <w:p w:rsidR="00E7535E" w:rsidRPr="000B148F" w:rsidRDefault="00E7535E" w:rsidP="00C25D92">
                            <w:pPr>
                              <w:rPr>
                                <w:sz w:val="42"/>
                                <w:szCs w:val="42"/>
                              </w:rPr>
                            </w:pPr>
                            <w:r w:rsidRPr="000B148F">
                              <w:rPr>
                                <w:sz w:val="42"/>
                                <w:szCs w:val="42"/>
                              </w:rPr>
                              <w:t>Charter School Division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5.3pt;margin-top:220.05pt;width:234.15pt;height:111.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" filled="f" fillcolor="#eaf1dd [662]" stroked="f" strokecolor="black [3200]" strokeweight="2.5pt">
                <v:textbox>
                  <w:txbxContent>
                    <w:p w:rsidR="00E7535E" w:rsidRDefault="00E7535E" w:rsidP="00C25D92">
                      <w:pPr>
                        <w:rPr>
                          <w:sz w:val="44"/>
                          <w:szCs w:val="44"/>
                        </w:rPr>
                      </w:pPr>
                    </w:p>
                    <w:p w:rsidR="00E7535E" w:rsidRPr="000B148F" w:rsidRDefault="00E7535E" w:rsidP="00C25D92">
                      <w:pPr>
                        <w:rPr>
                          <w:sz w:val="42"/>
                          <w:szCs w:val="42"/>
                        </w:rPr>
                      </w:pPr>
                      <w:r w:rsidRPr="000B148F">
                        <w:rPr>
                          <w:sz w:val="42"/>
                          <w:szCs w:val="42"/>
                        </w:rPr>
                        <w:t>Charter School Division</w:t>
                      </w:r>
                    </w:p>
                  </w:txbxContent>
                </v:textbox>
              </v:shape>
            </w:pict>
          </mc:Fallback>
        </mc:AlternateContent>
      </w:r>
      <w:r w:rsidRPr="0069532B">
        <w:rPr>
          <w:rFonts w:ascii="Segoe UI" w:hAnsi="Segoe UI" w:cs="Segoe UI"/>
          <w:noProof/>
        </w:rPr>
        <mc:AlternateContent>
          <mc:Choice Requires="wps">
            <w:drawing>
              <wp:anchor distT="0" distB="0" distL="114300" distR="114300" simplePos="0" relativeHeight="251660288" behindDoc="0" locked="0" layoutInCell="1" allowOverlap="1" wp14:anchorId="57549BD3" wp14:editId="63EAC252">
                <wp:simplePos x="0" y="0"/>
                <wp:positionH relativeFrom="column">
                  <wp:posOffset>3605530</wp:posOffset>
                </wp:positionH>
                <wp:positionV relativeFrom="paragraph">
                  <wp:posOffset>4459605</wp:posOffset>
                </wp:positionV>
                <wp:extent cx="1550035" cy="1486535"/>
                <wp:effectExtent l="0" t="0" r="31115" b="184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0035" cy="148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3.9pt;margin-top:351.15pt;width:122.05pt;height:117.0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"/>
            </w:pict>
          </mc:Fallback>
        </mc:AlternateContent>
      </w:r>
      <w:r w:rsidRPr="0069532B">
        <w:rPr>
          <w:rFonts w:ascii="Segoe UI" w:hAnsi="Segoe UI" w:cs="Segoe UI"/>
          <w:noProof/>
        </w:rPr>
        <mc:AlternateContent>
          <mc:Choice Requires="wps">
            <w:drawing>
              <wp:anchor distT="0" distB="0" distL="114300" distR="114300" simplePos="0" relativeHeight="251675648" behindDoc="0" locked="0" layoutInCell="1" allowOverlap="1" wp14:anchorId="402DA75E" wp14:editId="327AAA59">
                <wp:simplePos x="0" y="0"/>
                <wp:positionH relativeFrom="column">
                  <wp:posOffset>4842510</wp:posOffset>
                </wp:positionH>
                <wp:positionV relativeFrom="paragraph">
                  <wp:posOffset>5374640</wp:posOffset>
                </wp:positionV>
                <wp:extent cx="1323340" cy="845820"/>
                <wp:effectExtent l="19050" t="19050" r="1016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845820"/>
                        </a:xfrm>
                        <a:prstGeom prst="rect">
                          <a:avLst/>
                        </a:prstGeom>
                        <a:solidFill>
                          <a:schemeClr val="bg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535E" w:rsidRPr="0069532B" w:rsidRDefault="00E7535E" w:rsidP="0069532B">
                            <w:pPr>
                              <w:spacing w:after="0"/>
                              <w:jc w:val="center"/>
                              <w:rPr>
                                <w:sz w:val="28"/>
                                <w:szCs w:val="28"/>
                              </w:rPr>
                            </w:pPr>
                            <w:r>
                              <w:rPr>
                                <w:sz w:val="28"/>
                                <w:szCs w:val="28"/>
                              </w:rPr>
                              <w:t>Administrative Assistant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381.3pt;margin-top:423.2pt;width:104.2pt;height:6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" fillcolor="white [3212]" strokecolor="black [3200]" strokeweight="2.5pt">
                <v:shadow color="#868686"/>
                <v:textbox>
                  <w:txbxContent>
                    <w:p w:rsidR="00E7535E" w:rsidRPr="0069532B" w:rsidRDefault="00E7535E" w:rsidP="0069532B">
                      <w:pPr>
                        <w:spacing w:after="0"/>
                        <w:jc w:val="center"/>
                        <w:rPr>
                          <w:sz w:val="28"/>
                          <w:szCs w:val="28"/>
                        </w:rPr>
                      </w:pPr>
                      <w:r>
                        <w:rPr>
                          <w:sz w:val="28"/>
                          <w:szCs w:val="28"/>
                        </w:rPr>
                        <w:t>Administrative Assistant</w:t>
                      </w:r>
                    </w:p>
                  </w:txbxContent>
                </v:textbox>
              </v:shape>
            </w:pict>
          </mc:Fallback>
        </mc:AlternateContent>
      </w:r>
      <w:r w:rsidRPr="0069532B">
        <w:rPr>
          <w:rFonts w:ascii="Segoe UI" w:hAnsi="Segoe UI" w:cs="Segoe UI"/>
          <w:noProof/>
        </w:rPr>
        <mc:AlternateContent>
          <mc:Choice Requires="wps">
            <w:drawing>
              <wp:anchor distT="0" distB="0" distL="114300" distR="114300" simplePos="0" relativeHeight="251671552" behindDoc="0" locked="0" layoutInCell="1" allowOverlap="1" wp14:anchorId="5A4B241B" wp14:editId="0FB518E5">
                <wp:simplePos x="0" y="0"/>
                <wp:positionH relativeFrom="column">
                  <wp:posOffset>2472856</wp:posOffset>
                </wp:positionH>
                <wp:positionV relativeFrom="paragraph">
                  <wp:posOffset>3844483</wp:posOffset>
                </wp:positionV>
                <wp:extent cx="1399032" cy="932688"/>
                <wp:effectExtent l="19050" t="19050" r="1079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032" cy="932688"/>
                        </a:xfrm>
                        <a:prstGeom prst="rect">
                          <a:avLst/>
                        </a:prstGeom>
                        <a:solidFill>
                          <a:schemeClr val="bg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535E" w:rsidRPr="00FD7A50" w:rsidRDefault="00E7535E" w:rsidP="00C25D92">
                            <w:pPr>
                              <w:jc w:val="center"/>
                              <w:rPr>
                                <w:sz w:val="28"/>
                                <w:szCs w:val="28"/>
                              </w:rPr>
                            </w:pPr>
                            <w:r w:rsidRPr="00FD7A50">
                              <w:rPr>
                                <w:sz w:val="28"/>
                                <w:szCs w:val="28"/>
                              </w:rPr>
                              <w:t>Director of Charter School Authorizing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94.7pt;margin-top:302.7pt;width:110.15pt;height:7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" fillcolor="white [3212]" strokecolor="black [3200]" strokeweight="2.5pt">
                <v:shadow color="#868686"/>
                <v:textbox>
                  <w:txbxContent>
                    <w:p w:rsidR="00E7535E" w:rsidRPr="00FD7A50" w:rsidRDefault="00E7535E" w:rsidP="00C25D92">
                      <w:pPr>
                        <w:jc w:val="center"/>
                        <w:rPr>
                          <w:sz w:val="28"/>
                          <w:szCs w:val="28"/>
                        </w:rPr>
                      </w:pPr>
                      <w:r w:rsidRPr="00FD7A50">
                        <w:rPr>
                          <w:sz w:val="28"/>
                          <w:szCs w:val="28"/>
                        </w:rPr>
                        <w:t>Director of Charter School Authorizing</w:t>
                      </w:r>
                    </w:p>
                  </w:txbxContent>
                </v:textbox>
              </v:shape>
            </w:pict>
          </mc:Fallback>
        </mc:AlternateContent>
      </w:r>
      <w:r w:rsidR="003B0972" w:rsidRPr="0069532B">
        <w:rPr>
          <w:rFonts w:ascii="Segoe UI" w:hAnsi="Segoe UI" w:cs="Segoe UI"/>
          <w:noProof/>
        </w:rPr>
        <mc:AlternateContent>
          <mc:Choice Requires="wps">
            <w:drawing>
              <wp:anchor distT="0" distB="0" distL="114300" distR="114300" simplePos="0" relativeHeight="251655165" behindDoc="0" locked="0" layoutInCell="1" allowOverlap="1" wp14:anchorId="3188D10D" wp14:editId="68C89A9D">
                <wp:simplePos x="0" y="0"/>
                <wp:positionH relativeFrom="column">
                  <wp:posOffset>3597275</wp:posOffset>
                </wp:positionH>
                <wp:positionV relativeFrom="paragraph">
                  <wp:posOffset>4610100</wp:posOffset>
                </wp:positionV>
                <wp:extent cx="691515" cy="1836420"/>
                <wp:effectExtent l="0" t="0" r="32385" b="30480"/>
                <wp:wrapNone/>
                <wp:docPr id="21" name="Straight Connector 21"/>
                <wp:cNvGraphicFramePr/>
                <a:graphic xmlns:a="http://schemas.openxmlformats.org/drawingml/2006/main">
                  <a:graphicData uri="http://schemas.microsoft.com/office/word/2010/wordprocessingShape">
                    <wps:wsp>
                      <wps:cNvCnPr/>
                      <wps:spPr>
                        <a:xfrm>
                          <a:off x="0" y="0"/>
                          <a:ext cx="691515" cy="1836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25pt,363pt" to="337.7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" strokecolor="black [3213]"/>
            </w:pict>
          </mc:Fallback>
        </mc:AlternateContent>
      </w:r>
      <w:r w:rsidR="003B0972" w:rsidRPr="0069532B">
        <w:rPr>
          <w:rFonts w:ascii="Segoe UI" w:hAnsi="Segoe UI" w:cs="Segoe UI"/>
          <w:noProof/>
        </w:rPr>
        <mc:AlternateContent>
          <mc:Choice Requires="wps">
            <w:drawing>
              <wp:anchor distT="0" distB="0" distL="114300" distR="114300" simplePos="0" relativeHeight="251663360" behindDoc="0" locked="0" layoutInCell="1" allowOverlap="1" wp14:anchorId="72E07065" wp14:editId="2744BA18">
                <wp:simplePos x="0" y="0"/>
                <wp:positionH relativeFrom="column">
                  <wp:posOffset>1555115</wp:posOffset>
                </wp:positionH>
                <wp:positionV relativeFrom="paragraph">
                  <wp:posOffset>4323080</wp:posOffset>
                </wp:positionV>
                <wp:extent cx="1594485" cy="1510665"/>
                <wp:effectExtent l="0" t="0" r="24765" b="323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4485" cy="151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2.45pt;margin-top:340.4pt;width:125.55pt;height:118.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"/>
            </w:pict>
          </mc:Fallback>
        </mc:AlternateContent>
      </w:r>
      <w:r w:rsidR="003B0972" w:rsidRPr="0069532B">
        <w:rPr>
          <w:rFonts w:ascii="Segoe UI" w:hAnsi="Segoe UI" w:cs="Segoe UI"/>
          <w:noProof/>
        </w:rPr>
        <mc:AlternateContent>
          <mc:Choice Requires="wps">
            <w:drawing>
              <wp:anchor distT="0" distB="0" distL="114300" distR="114300" simplePos="0" relativeHeight="251661312" behindDoc="0" locked="0" layoutInCell="1" allowOverlap="1" wp14:anchorId="12A3F7AC" wp14:editId="376149DE">
                <wp:simplePos x="0" y="0"/>
                <wp:positionH relativeFrom="column">
                  <wp:posOffset>1196671</wp:posOffset>
                </wp:positionH>
                <wp:positionV relativeFrom="paragraph">
                  <wp:posOffset>4046330</wp:posOffset>
                </wp:positionV>
                <wp:extent cx="1954033" cy="803082"/>
                <wp:effectExtent l="0" t="0" r="27305" b="355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4033" cy="803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4.25pt;margin-top:318.6pt;width:153.85pt;height:6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hTKgIAAEo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"/>
            </w:pict>
          </mc:Fallback>
        </mc:AlternateContent>
      </w:r>
      <w:r w:rsidR="003B0972" w:rsidRPr="0069532B">
        <w:rPr>
          <w:rFonts w:ascii="Segoe UI" w:hAnsi="Segoe UI" w:cs="Segoe UI"/>
          <w:noProof/>
        </w:rPr>
        <mc:AlternateContent>
          <mc:Choice Requires="wps">
            <w:drawing>
              <wp:anchor distT="0" distB="0" distL="114300" distR="114300" simplePos="0" relativeHeight="251656190" behindDoc="0" locked="0" layoutInCell="1" allowOverlap="1" wp14:anchorId="2A5B8EF5" wp14:editId="15882785">
                <wp:simplePos x="0" y="0"/>
                <wp:positionH relativeFrom="column">
                  <wp:posOffset>2720975</wp:posOffset>
                </wp:positionH>
                <wp:positionV relativeFrom="paragraph">
                  <wp:posOffset>4762500</wp:posOffset>
                </wp:positionV>
                <wp:extent cx="615315" cy="1937385"/>
                <wp:effectExtent l="0" t="0" r="32385" b="247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1937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4.25pt;margin-top:375pt;width:48.45pt;height:152.55pt;flip:y;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"/>
            </w:pict>
          </mc:Fallback>
        </mc:AlternateContent>
      </w:r>
      <w:r w:rsidR="003B0972" w:rsidRPr="0069532B">
        <w:rPr>
          <w:rFonts w:ascii="Segoe UI" w:hAnsi="Segoe UI" w:cs="Segoe UI"/>
          <w:noProof/>
        </w:rPr>
        <mc:AlternateContent>
          <mc:Choice Requires="wps">
            <w:drawing>
              <wp:anchor distT="0" distB="0" distL="114300" distR="114300" simplePos="0" relativeHeight="251677696" behindDoc="0" locked="0" layoutInCell="1" allowOverlap="1" wp14:anchorId="2360DCFB" wp14:editId="560A3D7C">
                <wp:simplePos x="0" y="0"/>
                <wp:positionH relativeFrom="column">
                  <wp:posOffset>1903095</wp:posOffset>
                </wp:positionH>
                <wp:positionV relativeFrom="paragraph">
                  <wp:posOffset>6363335</wp:posOffset>
                </wp:positionV>
                <wp:extent cx="1213485" cy="874395"/>
                <wp:effectExtent l="19050" t="19050" r="24765"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874395"/>
                        </a:xfrm>
                        <a:prstGeom prst="rect">
                          <a:avLst/>
                        </a:prstGeom>
                        <a:solidFill>
                          <a:schemeClr val="bg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535E" w:rsidRPr="003B0972" w:rsidRDefault="00E7535E" w:rsidP="0069532B">
                            <w:pPr>
                              <w:spacing w:after="0"/>
                              <w:jc w:val="center"/>
                              <w:rPr>
                                <w:sz w:val="28"/>
                                <w:szCs w:val="28"/>
                              </w:rPr>
                            </w:pPr>
                            <w:r>
                              <w:rPr>
                                <w:sz w:val="28"/>
                                <w:szCs w:val="28"/>
                              </w:rPr>
                              <w:t>Contracted Evaluators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149.85pt;margin-top:501.05pt;width:95.55pt;height:6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" fillcolor="white [3212]" strokecolor="black [3200]" strokeweight="2.5pt">
                <v:shadow color="#868686"/>
                <v:textbox>
                  <w:txbxContent>
                    <w:p w:rsidR="00E7535E" w:rsidRPr="003B0972" w:rsidRDefault="00E7535E" w:rsidP="0069532B">
                      <w:pPr>
                        <w:spacing w:after="0"/>
                        <w:jc w:val="center"/>
                        <w:rPr>
                          <w:sz w:val="28"/>
                          <w:szCs w:val="28"/>
                        </w:rPr>
                      </w:pPr>
                      <w:r>
                        <w:rPr>
                          <w:sz w:val="28"/>
                          <w:szCs w:val="28"/>
                        </w:rPr>
                        <w:t>Contracted Evaluators</w:t>
                      </w:r>
                    </w:p>
                  </w:txbxContent>
                </v:textbox>
              </v:shape>
            </w:pict>
          </mc:Fallback>
        </mc:AlternateContent>
      </w:r>
      <w:r w:rsidR="003B0972" w:rsidRPr="0069532B">
        <w:rPr>
          <w:rFonts w:ascii="Segoe UI" w:hAnsi="Segoe UI" w:cs="Segoe UI"/>
          <w:noProof/>
        </w:rPr>
        <mc:AlternateContent>
          <mc:Choice Requires="wps">
            <w:drawing>
              <wp:anchor distT="0" distB="0" distL="114300" distR="114300" simplePos="0" relativeHeight="251674624" behindDoc="0" locked="0" layoutInCell="1" allowOverlap="1" wp14:anchorId="61E58FA4" wp14:editId="3EC47F5D">
                <wp:simplePos x="0" y="0"/>
                <wp:positionH relativeFrom="column">
                  <wp:posOffset>413385</wp:posOffset>
                </wp:positionH>
                <wp:positionV relativeFrom="paragraph">
                  <wp:posOffset>5375275</wp:posOffset>
                </wp:positionV>
                <wp:extent cx="1447800" cy="845820"/>
                <wp:effectExtent l="19050" t="19050" r="1905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45820"/>
                        </a:xfrm>
                        <a:prstGeom prst="rect">
                          <a:avLst/>
                        </a:prstGeom>
                        <a:solidFill>
                          <a:schemeClr val="bg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535E" w:rsidRPr="00FD7A50" w:rsidRDefault="00E7535E" w:rsidP="00A5006A">
                            <w:pPr>
                              <w:jc w:val="center"/>
                              <w:rPr>
                                <w:sz w:val="28"/>
                                <w:szCs w:val="28"/>
                              </w:rPr>
                            </w:pPr>
                            <w:r>
                              <w:rPr>
                                <w:sz w:val="28"/>
                                <w:szCs w:val="28"/>
                              </w:rPr>
                              <w:t>Charter School Authorizing Specialist</w:t>
                            </w:r>
                          </w:p>
                          <w:p w:rsidR="00E7535E" w:rsidRPr="00290139" w:rsidRDefault="00E7535E" w:rsidP="00290139">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2.55pt;margin-top:423.25pt;width:114pt;height:6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" fillcolor="white [3212]" strokecolor="black [3200]" strokeweight="2.5pt">
                <v:shadow color="#868686"/>
                <v:textbox>
                  <w:txbxContent>
                    <w:p w:rsidR="00E7535E" w:rsidRPr="00FD7A50" w:rsidRDefault="00E7535E" w:rsidP="00A5006A">
                      <w:pPr>
                        <w:jc w:val="center"/>
                        <w:rPr>
                          <w:sz w:val="28"/>
                          <w:szCs w:val="28"/>
                        </w:rPr>
                      </w:pPr>
                      <w:r>
                        <w:rPr>
                          <w:sz w:val="28"/>
                          <w:szCs w:val="28"/>
                        </w:rPr>
                        <w:t>Charter School Authorizing Specialist</w:t>
                      </w:r>
                    </w:p>
                    <w:p w:rsidR="00E7535E" w:rsidRPr="00290139" w:rsidRDefault="00E7535E" w:rsidP="00290139">
                      <w:pPr>
                        <w:rPr>
                          <w:szCs w:val="28"/>
                        </w:rPr>
                      </w:pPr>
                    </w:p>
                  </w:txbxContent>
                </v:textbox>
              </v:shape>
            </w:pict>
          </mc:Fallback>
        </mc:AlternateContent>
      </w:r>
      <w:r w:rsidR="003B0972" w:rsidRPr="0069532B">
        <w:rPr>
          <w:rFonts w:ascii="Segoe UI" w:hAnsi="Segoe UI" w:cs="Segoe UI"/>
          <w:noProof/>
        </w:rPr>
        <mc:AlternateContent>
          <mc:Choice Requires="wps">
            <w:drawing>
              <wp:anchor distT="0" distB="0" distL="114300" distR="114300" simplePos="0" relativeHeight="251673600" behindDoc="0" locked="0" layoutInCell="1" allowOverlap="1" wp14:anchorId="1356E522" wp14:editId="07A114BC">
                <wp:simplePos x="0" y="0"/>
                <wp:positionH relativeFrom="column">
                  <wp:posOffset>-41910</wp:posOffset>
                </wp:positionH>
                <wp:positionV relativeFrom="paragraph">
                  <wp:posOffset>4265930</wp:posOffset>
                </wp:positionV>
                <wp:extent cx="1565910" cy="845820"/>
                <wp:effectExtent l="19050" t="19050" r="1524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845820"/>
                        </a:xfrm>
                        <a:prstGeom prst="rect">
                          <a:avLst/>
                        </a:prstGeom>
                        <a:solidFill>
                          <a:schemeClr val="bg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535E" w:rsidRPr="00FD7A50" w:rsidRDefault="00E7535E" w:rsidP="00C25D92">
                            <w:pPr>
                              <w:jc w:val="center"/>
                              <w:rPr>
                                <w:sz w:val="28"/>
                                <w:szCs w:val="28"/>
                              </w:rPr>
                            </w:pPr>
                            <w:r>
                              <w:rPr>
                                <w:sz w:val="28"/>
                                <w:szCs w:val="28"/>
                              </w:rPr>
                              <w:t>Associate Director of Charter School Authorizing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3.3pt;margin-top:335.9pt;width:123.3pt;height:6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" fillcolor="white [3212]" strokecolor="black [3200]" strokeweight="2.5pt">
                <v:shadow color="#868686"/>
                <v:textbox>
                  <w:txbxContent>
                    <w:p w:rsidR="00E7535E" w:rsidRPr="00FD7A50" w:rsidRDefault="00E7535E" w:rsidP="00C25D92">
                      <w:pPr>
                        <w:jc w:val="center"/>
                        <w:rPr>
                          <w:sz w:val="28"/>
                          <w:szCs w:val="28"/>
                        </w:rPr>
                      </w:pPr>
                      <w:r>
                        <w:rPr>
                          <w:sz w:val="28"/>
                          <w:szCs w:val="28"/>
                        </w:rPr>
                        <w:t>Associate Director of Charter School Authorizing</w:t>
                      </w:r>
                    </w:p>
                  </w:txbxContent>
                </v:textbox>
              </v:shape>
            </w:pict>
          </mc:Fallback>
        </mc:AlternateContent>
      </w:r>
      <w:r w:rsidR="003B0972" w:rsidRPr="0069532B">
        <w:rPr>
          <w:rFonts w:ascii="Segoe UI" w:hAnsi="Segoe UI" w:cs="Segoe UI"/>
          <w:noProof/>
        </w:rPr>
        <mc:AlternateContent>
          <mc:Choice Requires="wps">
            <w:drawing>
              <wp:anchor distT="0" distB="0" distL="114300" distR="114300" simplePos="0" relativeHeight="251679744" behindDoc="0" locked="0" layoutInCell="1" allowOverlap="1" wp14:anchorId="49A5196F" wp14:editId="5DCD8672">
                <wp:simplePos x="0" y="0"/>
                <wp:positionH relativeFrom="column">
                  <wp:posOffset>3601720</wp:posOffset>
                </wp:positionH>
                <wp:positionV relativeFrom="paragraph">
                  <wp:posOffset>6365240</wp:posOffset>
                </wp:positionV>
                <wp:extent cx="1213485" cy="874395"/>
                <wp:effectExtent l="19050" t="19050" r="24765" b="209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874395"/>
                        </a:xfrm>
                        <a:prstGeom prst="rect">
                          <a:avLst/>
                        </a:prstGeom>
                        <a:solidFill>
                          <a:schemeClr val="bg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535E" w:rsidRPr="003B0972" w:rsidRDefault="00E7535E" w:rsidP="0069532B">
                            <w:pPr>
                              <w:spacing w:after="0"/>
                              <w:jc w:val="center"/>
                              <w:rPr>
                                <w:sz w:val="28"/>
                                <w:szCs w:val="28"/>
                              </w:rPr>
                            </w:pPr>
                            <w:r>
                              <w:rPr>
                                <w:sz w:val="28"/>
                                <w:szCs w:val="28"/>
                              </w:rPr>
                              <w:t>Finance Analyst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83.6pt;margin-top:501.2pt;width:95.55pt;height:6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" fillcolor="white [3212]" strokecolor="black [3200]" strokeweight="2.5pt">
                <v:shadow color="#868686"/>
                <v:textbox>
                  <w:txbxContent>
                    <w:p w:rsidR="00E7535E" w:rsidRPr="003B0972" w:rsidRDefault="00E7535E" w:rsidP="0069532B">
                      <w:pPr>
                        <w:spacing w:after="0"/>
                        <w:jc w:val="center"/>
                        <w:rPr>
                          <w:sz w:val="28"/>
                          <w:szCs w:val="28"/>
                        </w:rPr>
                      </w:pPr>
                      <w:r>
                        <w:rPr>
                          <w:sz w:val="28"/>
                          <w:szCs w:val="28"/>
                        </w:rPr>
                        <w:t>Finance Analyst</w:t>
                      </w:r>
                    </w:p>
                  </w:txbxContent>
                </v:textbox>
              </v:shape>
            </w:pict>
          </mc:Fallback>
        </mc:AlternateContent>
      </w:r>
      <w:r w:rsidR="00D138A6" w:rsidRPr="0069532B">
        <w:rPr>
          <w:rFonts w:ascii="Segoe UI" w:hAnsi="Segoe UI" w:cs="Segoe UI"/>
          <w:noProof/>
        </w:rPr>
        <mc:AlternateContent>
          <mc:Choice Requires="wps">
            <w:drawing>
              <wp:anchor distT="0" distB="0" distL="114300" distR="114300" simplePos="0" relativeHeight="251665408" behindDoc="0" locked="0" layoutInCell="1" allowOverlap="1" wp14:anchorId="30ABBC6D" wp14:editId="4768627C">
                <wp:simplePos x="0" y="0"/>
                <wp:positionH relativeFrom="column">
                  <wp:posOffset>4128135</wp:posOffset>
                </wp:positionH>
                <wp:positionV relativeFrom="paragraph">
                  <wp:posOffset>1186180</wp:posOffset>
                </wp:positionV>
                <wp:extent cx="842010" cy="1078865"/>
                <wp:effectExtent l="0" t="0" r="15240" b="698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1078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5.05pt;margin-top:93.4pt;width:66.3pt;height:8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WIIQIAAEAEAAAOAAAAZHJzL2Uyb0RvYy54bWysU8GO2yAQvVfqPyDuie3UyT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"/>
            </w:pict>
          </mc:Fallback>
        </mc:AlternateContent>
      </w:r>
      <w:r w:rsidR="00D138A6" w:rsidRPr="0069532B">
        <w:rPr>
          <w:rFonts w:ascii="Segoe UI" w:hAnsi="Segoe UI" w:cs="Segoe UI"/>
          <w:noProof/>
        </w:rPr>
        <mc:AlternateContent>
          <mc:Choice Requires="wps">
            <w:drawing>
              <wp:anchor distT="0" distB="0" distL="114300" distR="114300" simplePos="0" relativeHeight="251658240" behindDoc="0" locked="0" layoutInCell="1" allowOverlap="1" wp14:anchorId="0A97146E" wp14:editId="60F76A38">
                <wp:simplePos x="0" y="0"/>
                <wp:positionH relativeFrom="column">
                  <wp:posOffset>3709035</wp:posOffset>
                </wp:positionH>
                <wp:positionV relativeFrom="paragraph">
                  <wp:posOffset>2265045</wp:posOffset>
                </wp:positionV>
                <wp:extent cx="1037590" cy="1585595"/>
                <wp:effectExtent l="0" t="0" r="29210" b="336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7590" cy="1585595"/>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92.05pt;margin-top:178.35pt;width:81.7pt;height:124.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" strokecolor="black [3040]"/>
            </w:pict>
          </mc:Fallback>
        </mc:AlternateContent>
      </w:r>
      <w:r w:rsidR="00D138A6" w:rsidRPr="0069532B">
        <w:rPr>
          <w:rFonts w:ascii="Segoe UI" w:hAnsi="Segoe UI" w:cs="Segoe UI"/>
          <w:noProof/>
        </w:rPr>
        <mc:AlternateContent>
          <mc:Choice Requires="wps">
            <w:drawing>
              <wp:anchor distT="0" distB="0" distL="114300" distR="114300" simplePos="0" relativeHeight="251669504" behindDoc="0" locked="0" layoutInCell="1" allowOverlap="1" wp14:anchorId="0EB2D145" wp14:editId="7D12FF42">
                <wp:simplePos x="0" y="0"/>
                <wp:positionH relativeFrom="column">
                  <wp:posOffset>3924935</wp:posOffset>
                </wp:positionH>
                <wp:positionV relativeFrom="paragraph">
                  <wp:posOffset>1890395</wp:posOffset>
                </wp:positionV>
                <wp:extent cx="1398270" cy="628650"/>
                <wp:effectExtent l="19050" t="1905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6286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535E" w:rsidRPr="00FD7A50" w:rsidRDefault="00E7535E" w:rsidP="00C25D92">
                            <w:pPr>
                              <w:jc w:val="center"/>
                              <w:rPr>
                                <w:sz w:val="28"/>
                                <w:szCs w:val="28"/>
                              </w:rPr>
                            </w:pPr>
                            <w:r w:rsidRPr="00FD7A50">
                              <w:rPr>
                                <w:sz w:val="28"/>
                                <w:szCs w:val="28"/>
                              </w:rPr>
                              <w:t>Executive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09.05pt;margin-top:148.85pt;width:110.1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" fillcolor="white [3201]" strokecolor="black [3200]" strokeweight="2.5pt">
                <v:shadow color="#868686"/>
                <v:textbox>
                  <w:txbxContent>
                    <w:p w:rsidR="00E7535E" w:rsidRPr="00FD7A50" w:rsidRDefault="00E7535E" w:rsidP="00C25D92">
                      <w:pPr>
                        <w:jc w:val="center"/>
                        <w:rPr>
                          <w:sz w:val="28"/>
                          <w:szCs w:val="28"/>
                        </w:rPr>
                      </w:pPr>
                      <w:r w:rsidRPr="00FD7A50">
                        <w:rPr>
                          <w:sz w:val="28"/>
                          <w:szCs w:val="28"/>
                        </w:rPr>
                        <w:t>Executive Director</w:t>
                      </w:r>
                    </w:p>
                  </w:txbxContent>
                </v:textbox>
              </v:shape>
            </w:pict>
          </mc:Fallback>
        </mc:AlternateContent>
      </w:r>
      <w:r w:rsidR="00C25D92" w:rsidRPr="0069532B">
        <w:rPr>
          <w:rFonts w:ascii="Segoe UI" w:hAnsi="Segoe UI" w:cs="Segoe UI"/>
          <w:b/>
          <w:sz w:val="44"/>
          <w:szCs w:val="44"/>
        </w:rPr>
        <w:t>Organizational Chart</w:t>
      </w:r>
      <w:r w:rsidR="00D138A6" w:rsidRPr="0069532B">
        <w:rPr>
          <w:rFonts w:ascii="Segoe UI" w:hAnsi="Segoe UI" w:cs="Segoe UI"/>
          <w:noProof/>
        </w:rPr>
        <mc:AlternateContent>
          <mc:Choice Requires="wps">
            <w:drawing>
              <wp:anchor distT="0" distB="0" distL="114300" distR="114300" simplePos="0" relativeHeight="251672576" behindDoc="0" locked="0" layoutInCell="1" allowOverlap="1" wp14:anchorId="5CD773D9" wp14:editId="508422D3">
                <wp:simplePos x="0" y="0"/>
                <wp:positionH relativeFrom="column">
                  <wp:posOffset>1114425</wp:posOffset>
                </wp:positionH>
                <wp:positionV relativeFrom="paragraph">
                  <wp:posOffset>1910715</wp:posOffset>
                </wp:positionV>
                <wp:extent cx="1775460" cy="608330"/>
                <wp:effectExtent l="19050" t="1905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6083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535E" w:rsidRPr="00FD7A50" w:rsidRDefault="00E7535E" w:rsidP="00C25D92">
                            <w:pPr>
                              <w:jc w:val="center"/>
                              <w:rPr>
                                <w:sz w:val="28"/>
                                <w:szCs w:val="28"/>
                              </w:rPr>
                            </w:pPr>
                            <w:r w:rsidRPr="00FD7A50">
                              <w:rPr>
                                <w:sz w:val="28"/>
                                <w:szCs w:val="28"/>
                              </w:rPr>
                              <w:t>Charter School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87.75pt;margin-top:150.45pt;width:139.8pt;height:4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" fillcolor="white [3201]" strokecolor="black [3200]" strokeweight="2.5pt">
                <v:shadow color="#868686"/>
                <v:textbox>
                  <w:txbxContent>
                    <w:p w:rsidR="00E7535E" w:rsidRPr="00FD7A50" w:rsidRDefault="00E7535E" w:rsidP="00C25D92">
                      <w:pPr>
                        <w:jc w:val="center"/>
                        <w:rPr>
                          <w:sz w:val="28"/>
                          <w:szCs w:val="28"/>
                        </w:rPr>
                      </w:pPr>
                      <w:r w:rsidRPr="00FD7A50">
                        <w:rPr>
                          <w:sz w:val="28"/>
                          <w:szCs w:val="28"/>
                        </w:rPr>
                        <w:t>Charter School Committee</w:t>
                      </w:r>
                    </w:p>
                  </w:txbxContent>
                </v:textbox>
              </v:shape>
            </w:pict>
          </mc:Fallback>
        </mc:AlternateContent>
      </w:r>
      <w:r w:rsidR="00D138A6" w:rsidRPr="0069532B">
        <w:rPr>
          <w:rFonts w:ascii="Segoe UI" w:hAnsi="Segoe UI" w:cs="Segoe UI"/>
          <w:noProof/>
        </w:rPr>
        <mc:AlternateContent>
          <mc:Choice Requires="wps">
            <w:drawing>
              <wp:anchor distT="0" distB="0" distL="114300" distR="114300" simplePos="0" relativeHeight="251668480" behindDoc="0" locked="0" layoutInCell="1" allowOverlap="1" wp14:anchorId="7838CE11" wp14:editId="36466514">
                <wp:simplePos x="0" y="0"/>
                <wp:positionH relativeFrom="column">
                  <wp:posOffset>2729865</wp:posOffset>
                </wp:positionH>
                <wp:positionV relativeFrom="paragraph">
                  <wp:posOffset>788670</wp:posOffset>
                </wp:positionV>
                <wp:extent cx="1398270" cy="560705"/>
                <wp:effectExtent l="19050" t="1905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5607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535E" w:rsidRPr="00FD7A50" w:rsidRDefault="00E7535E" w:rsidP="00C25D92">
                            <w:pPr>
                              <w:jc w:val="center"/>
                              <w:rPr>
                                <w:sz w:val="28"/>
                                <w:szCs w:val="28"/>
                              </w:rPr>
                            </w:pPr>
                            <w:r w:rsidRPr="00FD7A50">
                              <w:rPr>
                                <w:sz w:val="28"/>
                                <w:szCs w:val="28"/>
                              </w:rPr>
                              <w:t>Board of Directors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214.95pt;margin-top:62.1pt;width:110.1pt;height:4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" fillcolor="white [3201]" strokecolor="black [3200]" strokeweight="2.5pt">
                <v:shadow color="#868686"/>
                <v:textbox>
                  <w:txbxContent>
                    <w:p w:rsidR="00E7535E" w:rsidRPr="00FD7A50" w:rsidRDefault="00E7535E" w:rsidP="00C25D92">
                      <w:pPr>
                        <w:jc w:val="center"/>
                        <w:rPr>
                          <w:sz w:val="28"/>
                          <w:szCs w:val="28"/>
                        </w:rPr>
                      </w:pPr>
                      <w:r w:rsidRPr="00FD7A50">
                        <w:rPr>
                          <w:sz w:val="28"/>
                          <w:szCs w:val="28"/>
                        </w:rPr>
                        <w:t>Board of Directors</w:t>
                      </w:r>
                    </w:p>
                  </w:txbxContent>
                </v:textbox>
              </v:shape>
            </w:pict>
          </mc:Fallback>
        </mc:AlternateContent>
      </w:r>
      <w:r w:rsidR="00D138A6" w:rsidRPr="0069532B">
        <w:rPr>
          <w:rFonts w:ascii="Segoe UI" w:hAnsi="Segoe UI" w:cs="Segoe UI"/>
          <w:noProof/>
        </w:rPr>
        <mc:AlternateContent>
          <mc:Choice Requires="wps">
            <w:drawing>
              <wp:anchor distT="0" distB="0" distL="114300" distR="114300" simplePos="0" relativeHeight="251667456" behindDoc="0" locked="0" layoutInCell="1" allowOverlap="1" wp14:anchorId="45A07054" wp14:editId="37022BF8">
                <wp:simplePos x="0" y="0"/>
                <wp:positionH relativeFrom="column">
                  <wp:posOffset>1800225</wp:posOffset>
                </wp:positionH>
                <wp:positionV relativeFrom="paragraph">
                  <wp:posOffset>883920</wp:posOffset>
                </wp:positionV>
                <wp:extent cx="1314450" cy="1171575"/>
                <wp:effectExtent l="0" t="0" r="0"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1.75pt;margin-top:69.6pt;width:103.5pt;height:92.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"/>
            </w:pict>
          </mc:Fallback>
        </mc:AlternateContent>
      </w:r>
      <w:r w:rsidR="00D138A6" w:rsidRPr="0069532B">
        <w:rPr>
          <w:rFonts w:ascii="Segoe UI" w:hAnsi="Segoe UI" w:cs="Segoe UI"/>
          <w:noProof/>
        </w:rPr>
        <mc:AlternateContent>
          <mc:Choice Requires="wps">
            <w:drawing>
              <wp:anchor distT="0" distB="0" distL="114300" distR="114300" simplePos="0" relativeHeight="251664384" behindDoc="0" locked="0" layoutInCell="1" allowOverlap="1" wp14:anchorId="695DA0AF" wp14:editId="47EA4060">
                <wp:simplePos x="0" y="0"/>
                <wp:positionH relativeFrom="column">
                  <wp:posOffset>1800225</wp:posOffset>
                </wp:positionH>
                <wp:positionV relativeFrom="paragraph">
                  <wp:posOffset>2169795</wp:posOffset>
                </wp:positionV>
                <wp:extent cx="1181100" cy="1821815"/>
                <wp:effectExtent l="0" t="0" r="0" b="698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182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1.75pt;margin-top:170.85pt;width:93pt;height:1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"/>
            </w:pict>
          </mc:Fallback>
        </mc:AlternateContent>
      </w:r>
      <w:r w:rsidR="00C25D92" w:rsidRPr="0069532B">
        <w:rPr>
          <w:rFonts w:ascii="Segoe UI" w:hAnsi="Segoe UI" w:cs="Segoe UI"/>
        </w:rPr>
        <w:br w:type="page"/>
      </w:r>
    </w:p>
    <w:p w:rsidR="00C25D92" w:rsidRPr="0069532B" w:rsidRDefault="00366D97" w:rsidP="00C25D92">
      <w:pPr>
        <w:spacing w:after="0" w:line="240" w:lineRule="auto"/>
        <w:rPr>
          <w:rFonts w:ascii="Segoe UI" w:hAnsi="Segoe UI" w:cs="Segoe UI"/>
          <w:b/>
        </w:rPr>
      </w:pPr>
      <w:r w:rsidRPr="0069532B">
        <w:rPr>
          <w:rFonts w:ascii="Segoe UI" w:hAnsi="Segoe UI" w:cs="Segoe UI"/>
          <w:b/>
        </w:rPr>
        <w:lastRenderedPageBreak/>
        <w:t>Manage &amp; Safeguard</w:t>
      </w:r>
      <w:r w:rsidR="00C25D92" w:rsidRPr="0069532B">
        <w:rPr>
          <w:rFonts w:ascii="Segoe UI" w:hAnsi="Segoe UI" w:cs="Segoe UI"/>
          <w:b/>
        </w:rPr>
        <w:t xml:space="preserve"> Data </w:t>
      </w:r>
    </w:p>
    <w:p w:rsidR="00C25D92" w:rsidRPr="0069532B" w:rsidRDefault="0069532B" w:rsidP="00C25D92">
      <w:pPr>
        <w:spacing w:after="0" w:line="240" w:lineRule="auto"/>
        <w:rPr>
          <w:rFonts w:ascii="Segoe UI" w:hAnsi="Segoe UI" w:cs="Segoe UI"/>
        </w:rPr>
      </w:pPr>
      <w:r w:rsidRPr="0069532B">
        <w:rPr>
          <w:rFonts w:ascii="Segoe UI" w:hAnsi="Segoe UI" w:cs="Segoe UI"/>
        </w:rPr>
        <w:t>Osprey Wilds</w:t>
      </w:r>
      <w:r w:rsidR="00C25D92" w:rsidRPr="0069532B">
        <w:rPr>
          <w:rFonts w:ascii="Segoe UI" w:hAnsi="Segoe UI" w:cs="Segoe UI"/>
        </w:rPr>
        <w:t xml:space="preserve"> has systems in place to manage and safeguard schoo</w:t>
      </w:r>
      <w:r w:rsidR="009A5733" w:rsidRPr="0069532B">
        <w:rPr>
          <w:rFonts w:ascii="Segoe UI" w:hAnsi="Segoe UI" w:cs="Segoe UI"/>
        </w:rPr>
        <w:t>l and</w:t>
      </w:r>
      <w:r w:rsidR="00C25D92" w:rsidRPr="0069532B">
        <w:rPr>
          <w:rFonts w:ascii="Segoe UI" w:hAnsi="Segoe UI" w:cs="Segoe UI"/>
        </w:rPr>
        <w:t xml:space="preserve"> student information, and records relating to authorizing. This is accomplished through</w:t>
      </w:r>
      <w:r w:rsidR="00366D97" w:rsidRPr="0069532B">
        <w:rPr>
          <w:rFonts w:ascii="Segoe UI" w:hAnsi="Segoe UI" w:cs="Segoe UI"/>
        </w:rPr>
        <w:t xml:space="preserve"> three</w:t>
      </w:r>
      <w:r w:rsidR="00C25D92" w:rsidRPr="0069532B">
        <w:rPr>
          <w:rFonts w:ascii="Segoe UI" w:hAnsi="Segoe UI" w:cs="Segoe UI"/>
        </w:rPr>
        <w:t xml:space="preserve"> primary means:</w:t>
      </w:r>
    </w:p>
    <w:p w:rsidR="00C25D92" w:rsidRPr="0069532B" w:rsidRDefault="00C25D92" w:rsidP="00C25D92">
      <w:pPr>
        <w:spacing w:after="0" w:line="240" w:lineRule="auto"/>
        <w:rPr>
          <w:rFonts w:ascii="Segoe UI" w:hAnsi="Segoe UI" w:cs="Segoe UI"/>
        </w:rPr>
      </w:pPr>
    </w:p>
    <w:p w:rsidR="00C25D92" w:rsidRPr="0069532B" w:rsidRDefault="00C25D92" w:rsidP="00C25D92">
      <w:pPr>
        <w:spacing w:after="0" w:line="240" w:lineRule="auto"/>
        <w:rPr>
          <w:rFonts w:ascii="Segoe UI" w:hAnsi="Segoe UI" w:cs="Segoe UI"/>
        </w:rPr>
      </w:pPr>
      <w:r w:rsidRPr="0069532B">
        <w:rPr>
          <w:rFonts w:ascii="Segoe UI" w:hAnsi="Segoe UI" w:cs="Segoe UI"/>
        </w:rPr>
        <w:t xml:space="preserve">First, </w:t>
      </w:r>
      <w:r w:rsidR="0069532B" w:rsidRPr="0069532B">
        <w:rPr>
          <w:rFonts w:ascii="Segoe UI" w:hAnsi="Segoe UI" w:cs="Segoe UI"/>
        </w:rPr>
        <w:t>Osprey Wilds</w:t>
      </w:r>
      <w:r w:rsidRPr="0069532B">
        <w:rPr>
          <w:rFonts w:ascii="Segoe UI" w:hAnsi="Segoe UI" w:cs="Segoe UI"/>
        </w:rPr>
        <w:t xml:space="preserve"> uses Dropbox for Business for cloud storage of digital files. The CSD has moved away from paper files – files are</w:t>
      </w:r>
      <w:r w:rsidR="00356B81" w:rsidRPr="0069532B">
        <w:rPr>
          <w:rFonts w:ascii="Segoe UI" w:hAnsi="Segoe UI" w:cs="Segoe UI"/>
        </w:rPr>
        <w:t xml:space="preserve"> </w:t>
      </w:r>
      <w:r w:rsidR="000E112B" w:rsidRPr="0069532B">
        <w:rPr>
          <w:rFonts w:ascii="Segoe UI" w:hAnsi="Segoe UI" w:cs="Segoe UI"/>
        </w:rPr>
        <w:t>maintained</w:t>
      </w:r>
      <w:r w:rsidRPr="0069532B">
        <w:rPr>
          <w:rFonts w:ascii="Segoe UI" w:hAnsi="Segoe UI" w:cs="Segoe UI"/>
        </w:rPr>
        <w:t xml:space="preserve"> digital</w:t>
      </w:r>
      <w:r w:rsidR="00356B81" w:rsidRPr="0069532B">
        <w:rPr>
          <w:rFonts w:ascii="Segoe UI" w:hAnsi="Segoe UI" w:cs="Segoe UI"/>
        </w:rPr>
        <w:t>ly</w:t>
      </w:r>
      <w:r w:rsidRPr="0069532B">
        <w:rPr>
          <w:rFonts w:ascii="Segoe UI" w:hAnsi="Segoe UI" w:cs="Segoe UI"/>
        </w:rPr>
        <w:t xml:space="preserve">, or scanned to become digital. (As appropriate, paper documents are shredded.) </w:t>
      </w:r>
      <w:r w:rsidR="0069532B" w:rsidRPr="0069532B">
        <w:rPr>
          <w:rFonts w:ascii="Segoe UI" w:hAnsi="Segoe UI" w:cs="Segoe UI"/>
        </w:rPr>
        <w:t>Osprey Wilds</w:t>
      </w:r>
      <w:r w:rsidRPr="0069532B">
        <w:rPr>
          <w:rFonts w:ascii="Segoe UI" w:hAnsi="Segoe UI" w:cs="Segoe UI"/>
        </w:rPr>
        <w:t xml:space="preserve"> staff has developed an electronic folder structure to support effective management of authorizing, including all administrative files and all school files. Dropbox for Business is secure. Access to Dropbox is limited to CSD staff and contracted evaluators on an as needed basis, and data is backed up continuously. See </w:t>
      </w:r>
      <w:r w:rsidR="00366D97" w:rsidRPr="0069532B">
        <w:rPr>
          <w:rFonts w:ascii="Segoe UI" w:hAnsi="Segoe UI" w:cs="Segoe UI"/>
        </w:rPr>
        <w:t>attachment “Dropbox_Security Whitepaper</w:t>
      </w:r>
      <w:r w:rsidR="00662692" w:rsidRPr="0069532B">
        <w:rPr>
          <w:rFonts w:ascii="Segoe UI" w:hAnsi="Segoe UI" w:cs="Segoe UI"/>
        </w:rPr>
        <w:t>_2019</w:t>
      </w:r>
      <w:r w:rsidRPr="0069532B">
        <w:rPr>
          <w:rFonts w:ascii="Segoe UI" w:hAnsi="Segoe UI" w:cs="Segoe UI"/>
        </w:rPr>
        <w:t>”</w:t>
      </w:r>
      <w:r w:rsidR="00366D97" w:rsidRPr="0069532B">
        <w:rPr>
          <w:rFonts w:ascii="Segoe UI" w:hAnsi="Segoe UI" w:cs="Segoe UI"/>
        </w:rPr>
        <w:t xml:space="preserve"> for more on Dropbox’s security features.</w:t>
      </w:r>
    </w:p>
    <w:p w:rsidR="00C25D92" w:rsidRPr="0069532B" w:rsidRDefault="00C25D92" w:rsidP="00C25D92">
      <w:pPr>
        <w:spacing w:after="0" w:line="240" w:lineRule="auto"/>
        <w:rPr>
          <w:rFonts w:ascii="Segoe UI" w:hAnsi="Segoe UI" w:cs="Segoe UI"/>
        </w:rPr>
      </w:pPr>
    </w:p>
    <w:p w:rsidR="00C25D92" w:rsidRPr="0069532B" w:rsidRDefault="00C25D92" w:rsidP="00C25D92">
      <w:pPr>
        <w:spacing w:after="0" w:line="240" w:lineRule="auto"/>
        <w:rPr>
          <w:rFonts w:ascii="Segoe UI" w:hAnsi="Segoe UI" w:cs="Segoe UI"/>
        </w:rPr>
      </w:pPr>
      <w:r w:rsidRPr="0069532B">
        <w:rPr>
          <w:rFonts w:ascii="Segoe UI" w:hAnsi="Segoe UI" w:cs="Segoe UI"/>
        </w:rPr>
        <w:t xml:space="preserve">Second, consistent with </w:t>
      </w:r>
      <w:r w:rsidR="0069532B" w:rsidRPr="0069532B">
        <w:rPr>
          <w:rFonts w:ascii="Segoe UI" w:hAnsi="Segoe UI" w:cs="Segoe UI"/>
        </w:rPr>
        <w:t xml:space="preserve">Osprey </w:t>
      </w:r>
      <w:r w:rsidR="0051021C" w:rsidRPr="0069532B">
        <w:rPr>
          <w:rFonts w:ascii="Segoe UI" w:hAnsi="Segoe UI" w:cs="Segoe UI"/>
        </w:rPr>
        <w:t>Wilds’</w:t>
      </w:r>
      <w:r w:rsidRPr="0069532B">
        <w:rPr>
          <w:rFonts w:ascii="Segoe UI" w:hAnsi="Segoe UI" w:cs="Segoe UI"/>
        </w:rPr>
        <w:t xml:space="preserve"> data sharing agreement with MDE for de-identified student level achievement data, </w:t>
      </w:r>
      <w:r w:rsidR="0069532B" w:rsidRPr="0069532B">
        <w:rPr>
          <w:rFonts w:ascii="Segoe UI" w:hAnsi="Segoe UI" w:cs="Segoe UI"/>
        </w:rPr>
        <w:t>Osprey Wilds</w:t>
      </w:r>
      <w:r w:rsidRPr="0069532B">
        <w:rPr>
          <w:rFonts w:ascii="Segoe UI" w:hAnsi="Segoe UI" w:cs="Segoe UI"/>
        </w:rPr>
        <w:t xml:space="preserve"> follows protocols to ensure security and protection of that data</w:t>
      </w:r>
      <w:r w:rsidR="00366D97" w:rsidRPr="0069532B">
        <w:rPr>
          <w:rFonts w:ascii="Segoe UI" w:hAnsi="Segoe UI" w:cs="Segoe UI"/>
        </w:rPr>
        <w:t xml:space="preserve"> according to the terms</w:t>
      </w:r>
      <w:r w:rsidRPr="0069532B">
        <w:rPr>
          <w:rFonts w:ascii="Segoe UI" w:hAnsi="Segoe UI" w:cs="Segoe UI"/>
        </w:rPr>
        <w:t xml:space="preserve"> of the Data Sharing Agreement. See </w:t>
      </w:r>
      <w:r w:rsidR="00366D97" w:rsidRPr="0069532B">
        <w:rPr>
          <w:rFonts w:ascii="Segoe UI" w:hAnsi="Segoe UI" w:cs="Segoe UI"/>
        </w:rPr>
        <w:t>attachment</w:t>
      </w:r>
      <w:r w:rsidRPr="0069532B">
        <w:rPr>
          <w:rFonts w:ascii="Segoe UI" w:hAnsi="Segoe UI" w:cs="Segoe UI"/>
        </w:rPr>
        <w:t xml:space="preserve"> “</w:t>
      </w:r>
      <w:r w:rsidR="002F46B7">
        <w:rPr>
          <w:rFonts w:ascii="Segoe UI" w:hAnsi="Segoe UI" w:cs="Segoe UI"/>
        </w:rPr>
        <w:t>ACNW</w:t>
      </w:r>
      <w:r w:rsidRPr="0069532B">
        <w:rPr>
          <w:rFonts w:ascii="Segoe UI" w:hAnsi="Segoe UI" w:cs="Segoe UI"/>
        </w:rPr>
        <w:t>_MDE Authorizer Data Sharing Agreement_Executed 05.12.2015.”</w:t>
      </w:r>
    </w:p>
    <w:p w:rsidR="00C25D92" w:rsidRPr="0069532B" w:rsidRDefault="00C25D92" w:rsidP="00C25D92">
      <w:pPr>
        <w:spacing w:after="0" w:line="240" w:lineRule="auto"/>
        <w:rPr>
          <w:rFonts w:ascii="Segoe UI" w:hAnsi="Segoe UI" w:cs="Segoe UI"/>
        </w:rPr>
      </w:pPr>
    </w:p>
    <w:p w:rsidR="000754E4" w:rsidRPr="0069532B" w:rsidRDefault="00C25D92" w:rsidP="00C25D92">
      <w:pPr>
        <w:spacing w:after="0" w:line="240" w:lineRule="auto"/>
        <w:rPr>
          <w:rFonts w:ascii="Segoe UI" w:hAnsi="Segoe UI" w:cs="Segoe UI"/>
        </w:rPr>
      </w:pPr>
      <w:r w:rsidRPr="0069532B">
        <w:rPr>
          <w:rFonts w:ascii="Segoe UI" w:hAnsi="Segoe UI" w:cs="Segoe UI"/>
        </w:rPr>
        <w:t xml:space="preserve">Third, </w:t>
      </w:r>
      <w:r w:rsidR="0069532B" w:rsidRPr="0069532B">
        <w:rPr>
          <w:rFonts w:ascii="Segoe UI" w:hAnsi="Segoe UI" w:cs="Segoe UI"/>
        </w:rPr>
        <w:t>Osprey Wilds</w:t>
      </w:r>
      <w:r w:rsidRPr="0069532B">
        <w:rPr>
          <w:rFonts w:ascii="Segoe UI" w:hAnsi="Segoe UI" w:cs="Segoe UI"/>
        </w:rPr>
        <w:t xml:space="preserve"> uses Epicenter, a software program developed by the National Charter Schools Institute </w:t>
      </w:r>
      <w:r w:rsidR="00366D97" w:rsidRPr="0069532B">
        <w:rPr>
          <w:rFonts w:ascii="Segoe UI" w:hAnsi="Segoe UI" w:cs="Segoe UI"/>
        </w:rPr>
        <w:t xml:space="preserve">(NCSI) </w:t>
      </w:r>
      <w:r w:rsidRPr="0069532B">
        <w:rPr>
          <w:rFonts w:ascii="Segoe UI" w:hAnsi="Segoe UI" w:cs="Segoe UI"/>
        </w:rPr>
        <w:t xml:space="preserve">for charter school and authorizer document compliance and cloud-based storage. See </w:t>
      </w:r>
      <w:r w:rsidR="00366D97" w:rsidRPr="0069532B">
        <w:rPr>
          <w:rFonts w:ascii="Segoe UI" w:hAnsi="Segoe UI" w:cs="Segoe UI"/>
        </w:rPr>
        <w:t>attachments</w:t>
      </w:r>
      <w:r w:rsidR="00E631FB">
        <w:rPr>
          <w:rFonts w:ascii="Segoe UI" w:hAnsi="Segoe UI" w:cs="Segoe UI"/>
        </w:rPr>
        <w:t xml:space="preserve"> “</w:t>
      </w:r>
      <w:r w:rsidRPr="0069532B">
        <w:rPr>
          <w:rFonts w:ascii="Segoe UI" w:hAnsi="Segoe UI" w:cs="Segoe UI"/>
        </w:rPr>
        <w:t>Epicenter Features and Functionality” for a descri</w:t>
      </w:r>
      <w:r w:rsidR="00E631FB">
        <w:rPr>
          <w:rFonts w:ascii="Segoe UI" w:hAnsi="Segoe UI" w:cs="Segoe UI"/>
        </w:rPr>
        <w:t xml:space="preserve">ption of this program and “Epicenter </w:t>
      </w:r>
      <w:r w:rsidRPr="0069532B">
        <w:rPr>
          <w:rFonts w:ascii="Segoe UI" w:hAnsi="Segoe UI" w:cs="Segoe UI"/>
        </w:rPr>
        <w:t>Data</w:t>
      </w:r>
      <w:r w:rsidR="00AA4E99" w:rsidRPr="0069532B">
        <w:rPr>
          <w:rFonts w:ascii="Segoe UI" w:hAnsi="Segoe UI" w:cs="Segoe UI"/>
        </w:rPr>
        <w:t>c</w:t>
      </w:r>
      <w:r w:rsidRPr="0069532B">
        <w:rPr>
          <w:rFonts w:ascii="Segoe UI" w:hAnsi="Segoe UI" w:cs="Segoe UI"/>
        </w:rPr>
        <w:t>enter Security Summary</w:t>
      </w:r>
      <w:r w:rsidR="00E631FB">
        <w:rPr>
          <w:rFonts w:ascii="Segoe UI" w:hAnsi="Segoe UI" w:cs="Segoe UI"/>
        </w:rPr>
        <w:t>_01.23.2020</w:t>
      </w:r>
      <w:r w:rsidRPr="0069532B">
        <w:rPr>
          <w:rFonts w:ascii="Segoe UI" w:hAnsi="Segoe UI" w:cs="Segoe UI"/>
        </w:rPr>
        <w:t>” for the security protocols in place to protect data uploaded to and stored in Epicenter.</w:t>
      </w:r>
    </w:p>
    <w:p w:rsidR="000754E4" w:rsidRPr="0069532B" w:rsidRDefault="000754E4" w:rsidP="000754E4">
      <w:pPr>
        <w:spacing w:after="0" w:line="240" w:lineRule="auto"/>
        <w:rPr>
          <w:rFonts w:ascii="Segoe UI" w:hAnsi="Segoe UI" w:cs="Segoe UI"/>
          <w:b/>
        </w:rPr>
      </w:pPr>
    </w:p>
    <w:p w:rsidR="000754E4" w:rsidRPr="0069532B" w:rsidRDefault="000754E4" w:rsidP="000754E4">
      <w:pPr>
        <w:spacing w:after="0" w:line="240" w:lineRule="auto"/>
        <w:rPr>
          <w:rFonts w:ascii="Segoe UI" w:hAnsi="Segoe UI" w:cs="Segoe UI"/>
        </w:rPr>
      </w:pPr>
      <w:r w:rsidRPr="0069532B">
        <w:rPr>
          <w:rFonts w:ascii="Segoe UI" w:hAnsi="Segoe UI" w:cs="Segoe UI"/>
          <w:b/>
        </w:rPr>
        <w:t>Attachments</w:t>
      </w:r>
      <w:r w:rsidR="001A3785" w:rsidRPr="0069532B">
        <w:rPr>
          <w:rFonts w:ascii="Segoe UI" w:hAnsi="Segoe UI" w:cs="Segoe UI"/>
          <w:b/>
        </w:rPr>
        <w:t xml:space="preserve"> Referenced</w:t>
      </w:r>
      <w:r w:rsidRPr="0069532B">
        <w:rPr>
          <w:rFonts w:ascii="Segoe UI" w:hAnsi="Segoe UI" w:cs="Segoe UI"/>
          <w:b/>
        </w:rPr>
        <w:t>:</w:t>
      </w:r>
    </w:p>
    <w:p w:rsidR="002A1429" w:rsidRPr="0069532B" w:rsidRDefault="00366D97" w:rsidP="00366D97">
      <w:pPr>
        <w:pStyle w:val="ListParagraph"/>
        <w:numPr>
          <w:ilvl w:val="0"/>
          <w:numId w:val="20"/>
        </w:numPr>
        <w:spacing w:after="0" w:line="240" w:lineRule="auto"/>
        <w:rPr>
          <w:rFonts w:ascii="Segoe UI" w:hAnsi="Segoe UI" w:cs="Segoe UI"/>
        </w:rPr>
      </w:pPr>
      <w:r w:rsidRPr="0069532B">
        <w:rPr>
          <w:rFonts w:ascii="Segoe UI" w:hAnsi="Segoe UI" w:cs="Segoe UI"/>
        </w:rPr>
        <w:t>Dropbox_Security Whitepaper</w:t>
      </w:r>
      <w:r w:rsidR="000E112B" w:rsidRPr="0069532B">
        <w:rPr>
          <w:rFonts w:ascii="Segoe UI" w:hAnsi="Segoe UI" w:cs="Segoe UI"/>
        </w:rPr>
        <w:t>_201</w:t>
      </w:r>
      <w:r w:rsidR="00662692" w:rsidRPr="0069532B">
        <w:rPr>
          <w:rFonts w:ascii="Segoe UI" w:hAnsi="Segoe UI" w:cs="Segoe UI"/>
        </w:rPr>
        <w:t>9</w:t>
      </w:r>
    </w:p>
    <w:p w:rsidR="00366D97" w:rsidRPr="0069532B" w:rsidRDefault="006C3FF4" w:rsidP="00366D97">
      <w:pPr>
        <w:pStyle w:val="ListParagraph"/>
        <w:numPr>
          <w:ilvl w:val="0"/>
          <w:numId w:val="20"/>
        </w:numPr>
        <w:spacing w:after="0" w:line="240" w:lineRule="auto"/>
        <w:rPr>
          <w:rFonts w:ascii="Segoe UI" w:hAnsi="Segoe UI" w:cs="Segoe UI"/>
        </w:rPr>
      </w:pPr>
      <w:r>
        <w:rPr>
          <w:rFonts w:ascii="Segoe UI" w:hAnsi="Segoe UI" w:cs="Segoe UI"/>
        </w:rPr>
        <w:t>ACNW</w:t>
      </w:r>
      <w:r w:rsidR="00366D97" w:rsidRPr="0069532B">
        <w:rPr>
          <w:rFonts w:ascii="Segoe UI" w:hAnsi="Segoe UI" w:cs="Segoe UI"/>
        </w:rPr>
        <w:t>_MDE Authorizer Data Sharing Agreement_Executed 05.12.2015</w:t>
      </w:r>
    </w:p>
    <w:p w:rsidR="00366D97" w:rsidRPr="0069532B" w:rsidRDefault="00366D97" w:rsidP="00366D97">
      <w:pPr>
        <w:pStyle w:val="ListParagraph"/>
        <w:numPr>
          <w:ilvl w:val="0"/>
          <w:numId w:val="20"/>
        </w:numPr>
        <w:spacing w:after="0" w:line="240" w:lineRule="auto"/>
        <w:rPr>
          <w:rFonts w:ascii="Segoe UI" w:hAnsi="Segoe UI" w:cs="Segoe UI"/>
        </w:rPr>
      </w:pPr>
      <w:r w:rsidRPr="0069532B">
        <w:rPr>
          <w:rFonts w:ascii="Segoe UI" w:hAnsi="Segoe UI" w:cs="Segoe UI"/>
        </w:rPr>
        <w:t>Epicenter Features and Functionality</w:t>
      </w:r>
    </w:p>
    <w:p w:rsidR="00366D97" w:rsidRPr="0069532B" w:rsidRDefault="00366D97" w:rsidP="00366D97">
      <w:pPr>
        <w:pStyle w:val="ListParagraph"/>
        <w:numPr>
          <w:ilvl w:val="0"/>
          <w:numId w:val="20"/>
        </w:numPr>
        <w:spacing w:after="0" w:line="240" w:lineRule="auto"/>
        <w:rPr>
          <w:rFonts w:ascii="Segoe UI" w:hAnsi="Segoe UI" w:cs="Segoe UI"/>
        </w:rPr>
      </w:pPr>
      <w:r w:rsidRPr="0069532B">
        <w:rPr>
          <w:rFonts w:ascii="Segoe UI" w:hAnsi="Segoe UI" w:cs="Segoe UI"/>
        </w:rPr>
        <w:t>Data</w:t>
      </w:r>
      <w:r w:rsidR="00AA4E99" w:rsidRPr="0069532B">
        <w:rPr>
          <w:rFonts w:ascii="Segoe UI" w:hAnsi="Segoe UI" w:cs="Segoe UI"/>
        </w:rPr>
        <w:t>c</w:t>
      </w:r>
      <w:r w:rsidRPr="0069532B">
        <w:rPr>
          <w:rFonts w:ascii="Segoe UI" w:hAnsi="Segoe UI" w:cs="Segoe UI"/>
        </w:rPr>
        <w:t>enter Security Summary</w:t>
      </w:r>
      <w:r w:rsidR="00E631FB">
        <w:rPr>
          <w:rFonts w:ascii="Segoe UI" w:hAnsi="Segoe UI" w:cs="Segoe UI"/>
        </w:rPr>
        <w:t>_01.23.2020</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 xml:space="preserve">Measure A.5 – Authorizer Capacity and Skill Development of Leadership and Authorizing Staff: </w:t>
      </w:r>
      <w:r w:rsidRPr="0069532B">
        <w:rPr>
          <w:rFonts w:ascii="Segoe UI" w:hAnsi="Segoe UI" w:cs="Segoe UI"/>
          <w:i/>
        </w:rPr>
        <w:t>The authorizer has a plan to build the knowledge and skill base of its authorizing leadership and staff through professional development. The authorizer has a plan to provide professional development aligned with its operations, vision and goals for overseeing its portfolio of charter schools.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r w:rsidR="00C9516F" w:rsidRPr="0069532B">
        <w:rPr>
          <w:rFonts w:ascii="Segoe UI" w:hAnsi="Segoe UI" w:cs="Segoe UI"/>
          <w:b/>
        </w:rPr>
        <w:t>:</w:t>
      </w:r>
    </w:p>
    <w:p w:rsidR="002A1429" w:rsidRPr="0069532B" w:rsidRDefault="002A1429" w:rsidP="00D17A77">
      <w:pPr>
        <w:pStyle w:val="ListParagraph"/>
        <w:numPr>
          <w:ilvl w:val="0"/>
          <w:numId w:val="24"/>
        </w:numPr>
        <w:spacing w:after="0" w:line="240" w:lineRule="auto"/>
        <w:rPr>
          <w:rFonts w:ascii="Segoe UI" w:hAnsi="Segoe UI" w:cs="Segoe UI"/>
        </w:rPr>
      </w:pPr>
      <w:r w:rsidRPr="0069532B">
        <w:rPr>
          <w:rFonts w:ascii="Segoe UI" w:hAnsi="Segoe UI" w:cs="Segoe UI"/>
        </w:rPr>
        <w:t>The authorizer describes a plan to offer professional development to authorizing leadership and staff</w:t>
      </w:r>
      <w:r w:rsidR="00602A35" w:rsidRPr="0069532B">
        <w:rPr>
          <w:rFonts w:ascii="Segoe UI" w:hAnsi="Segoe UI" w:cs="Segoe UI"/>
        </w:rPr>
        <w:t>.</w:t>
      </w:r>
    </w:p>
    <w:p w:rsidR="002A1429" w:rsidRPr="0069532B" w:rsidRDefault="002A1429" w:rsidP="00602A35">
      <w:pPr>
        <w:pStyle w:val="ListParagraph"/>
        <w:numPr>
          <w:ilvl w:val="0"/>
          <w:numId w:val="5"/>
        </w:numPr>
        <w:spacing w:after="0" w:line="240" w:lineRule="auto"/>
        <w:rPr>
          <w:rFonts w:ascii="Segoe UI" w:hAnsi="Segoe UI" w:cs="Segoe UI"/>
        </w:rPr>
      </w:pPr>
      <w:r w:rsidRPr="0069532B">
        <w:rPr>
          <w:rFonts w:ascii="Segoe UI" w:hAnsi="Segoe UI" w:cs="Segoe UI"/>
        </w:rPr>
        <w:t>The authorizer describes the frequency and nature of potential professional development as well as personnel expected to attend</w:t>
      </w:r>
      <w:r w:rsidR="00602A35" w:rsidRPr="0069532B">
        <w:rPr>
          <w:rFonts w:ascii="Segoe UI" w:hAnsi="Segoe UI" w:cs="Segoe UI"/>
        </w:rPr>
        <w:t>.</w:t>
      </w:r>
    </w:p>
    <w:p w:rsidR="002A1429" w:rsidRPr="0069532B" w:rsidRDefault="002A1429" w:rsidP="00602A35">
      <w:pPr>
        <w:pStyle w:val="ListParagraph"/>
        <w:numPr>
          <w:ilvl w:val="0"/>
          <w:numId w:val="5"/>
        </w:numPr>
        <w:spacing w:after="0" w:line="240" w:lineRule="auto"/>
        <w:rPr>
          <w:rFonts w:ascii="Segoe UI" w:hAnsi="Segoe UI" w:cs="Segoe UI"/>
        </w:rPr>
      </w:pPr>
      <w:r w:rsidRPr="0069532B">
        <w:rPr>
          <w:rFonts w:ascii="Segoe UI" w:hAnsi="Segoe UI" w:cs="Segoe UI"/>
        </w:rPr>
        <w:t>The authorizer describes how the professional development aligns with its operations, vision and goals for the portfolio of charter schools</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lastRenderedPageBreak/>
        <w:t>Narrative:</w:t>
      </w:r>
    </w:p>
    <w:p w:rsidR="0064758A" w:rsidRPr="0069532B" w:rsidRDefault="0069532B" w:rsidP="0064758A">
      <w:pPr>
        <w:spacing w:after="0" w:line="240" w:lineRule="auto"/>
        <w:rPr>
          <w:rFonts w:ascii="Segoe UI" w:hAnsi="Segoe UI" w:cs="Segoe UI"/>
        </w:rPr>
      </w:pPr>
      <w:r w:rsidRPr="0069532B">
        <w:rPr>
          <w:rFonts w:ascii="Segoe UI" w:hAnsi="Segoe UI" w:cs="Segoe UI"/>
        </w:rPr>
        <w:t>Osprey Wilds</w:t>
      </w:r>
      <w:r w:rsidR="0064758A" w:rsidRPr="0069532B">
        <w:rPr>
          <w:rFonts w:ascii="Segoe UI" w:hAnsi="Segoe UI" w:cs="Segoe UI"/>
        </w:rPr>
        <w:t xml:space="preserve"> is committed to and provides ongoing professional development to authorizing leadership and staff that aligns to our operations, vision, and goals for our portfolio of schools. This is accomplished by:</w:t>
      </w:r>
    </w:p>
    <w:p w:rsidR="00B65B54" w:rsidRPr="0069532B" w:rsidRDefault="0064758A" w:rsidP="00B65B54">
      <w:pPr>
        <w:pStyle w:val="ListParagraph"/>
        <w:numPr>
          <w:ilvl w:val="0"/>
          <w:numId w:val="22"/>
        </w:numPr>
        <w:spacing w:after="0" w:line="240" w:lineRule="auto"/>
        <w:rPr>
          <w:rFonts w:ascii="Segoe UI" w:hAnsi="Segoe UI" w:cs="Segoe UI"/>
        </w:rPr>
      </w:pPr>
      <w:r w:rsidRPr="0069532B">
        <w:rPr>
          <w:rFonts w:ascii="Segoe UI" w:hAnsi="Segoe UI" w:cs="Segoe UI"/>
          <w:b/>
        </w:rPr>
        <w:t>Sending staff to specific mission-</w:t>
      </w:r>
      <w:r w:rsidR="00B06432" w:rsidRPr="0069532B">
        <w:rPr>
          <w:rFonts w:ascii="Segoe UI" w:hAnsi="Segoe UI" w:cs="Segoe UI"/>
          <w:b/>
        </w:rPr>
        <w:t xml:space="preserve"> and vision-</w:t>
      </w:r>
      <w:r w:rsidRPr="0069532B">
        <w:rPr>
          <w:rFonts w:ascii="Segoe UI" w:hAnsi="Segoe UI" w:cs="Segoe UI"/>
          <w:b/>
        </w:rPr>
        <w:t>aligned conferences, workshops, and traini</w:t>
      </w:r>
      <w:r w:rsidR="00B65B54" w:rsidRPr="0069532B">
        <w:rPr>
          <w:rFonts w:ascii="Segoe UI" w:hAnsi="Segoe UI" w:cs="Segoe UI"/>
          <w:b/>
        </w:rPr>
        <w:t>ngs in Minnesota and nationally.</w:t>
      </w:r>
      <w:r w:rsidR="00B65B54" w:rsidRPr="0069532B">
        <w:rPr>
          <w:rFonts w:ascii="Segoe UI" w:hAnsi="Segoe UI" w:cs="Segoe UI"/>
        </w:rPr>
        <w:t xml:space="preserve"> </w:t>
      </w:r>
      <w:r w:rsidR="00280E5C" w:rsidRPr="0069532B">
        <w:rPr>
          <w:rFonts w:ascii="Segoe UI" w:hAnsi="Segoe UI" w:cs="Segoe UI"/>
        </w:rPr>
        <w:t xml:space="preserve">Examples of potential trainings include: the </w:t>
      </w:r>
      <w:r w:rsidR="00153BE3" w:rsidRPr="0069532B">
        <w:rPr>
          <w:rFonts w:ascii="Segoe UI" w:hAnsi="Segoe UI" w:cs="Segoe UI"/>
        </w:rPr>
        <w:t>National Association of Charter School Authorizers (NACSA</w:t>
      </w:r>
      <w:r w:rsidR="00AF4903" w:rsidRPr="0069532B">
        <w:rPr>
          <w:rFonts w:ascii="Segoe UI" w:hAnsi="Segoe UI" w:cs="Segoe UI"/>
        </w:rPr>
        <w:t>) Leadership</w:t>
      </w:r>
      <w:r w:rsidR="00280E5C" w:rsidRPr="0069532B">
        <w:rPr>
          <w:rFonts w:ascii="Segoe UI" w:hAnsi="Segoe UI" w:cs="Segoe UI"/>
        </w:rPr>
        <w:t xml:space="preserve"> Conference, the Minnesota Charter School Conference, and the Minnesota Assessment Conference. </w:t>
      </w:r>
      <w:r w:rsidR="00AF4903" w:rsidRPr="0069532B">
        <w:rPr>
          <w:rFonts w:ascii="Segoe UI" w:hAnsi="Segoe UI" w:cs="Segoe UI"/>
        </w:rPr>
        <w:t xml:space="preserve">In addition to participating in such professional development, </w:t>
      </w:r>
      <w:r w:rsidR="0069532B" w:rsidRPr="0069532B">
        <w:rPr>
          <w:rFonts w:ascii="Segoe UI" w:hAnsi="Segoe UI" w:cs="Segoe UI"/>
        </w:rPr>
        <w:t>Osprey Wilds</w:t>
      </w:r>
      <w:r w:rsidR="00AF4903" w:rsidRPr="0069532B">
        <w:rPr>
          <w:rFonts w:ascii="Segoe UI" w:hAnsi="Segoe UI" w:cs="Segoe UI"/>
        </w:rPr>
        <w:t xml:space="preserve"> staff members engage in pre-event planning and post-event reflection. </w:t>
      </w:r>
      <w:r w:rsidR="00B65B54" w:rsidRPr="0069532B">
        <w:rPr>
          <w:rFonts w:ascii="Segoe UI" w:hAnsi="Segoe UI" w:cs="Segoe UI"/>
        </w:rPr>
        <w:t xml:space="preserve">Specifically, we collaboratively review session descriptions and discuss which are the most </w:t>
      </w:r>
      <w:r w:rsidR="00CA50A4" w:rsidRPr="0069532B">
        <w:rPr>
          <w:rFonts w:ascii="Segoe UI" w:hAnsi="Segoe UI" w:cs="Segoe UI"/>
        </w:rPr>
        <w:t>appropriate sessions for each</w:t>
      </w:r>
      <w:r w:rsidR="00B65B54" w:rsidRPr="0069532B">
        <w:rPr>
          <w:rFonts w:ascii="Segoe UI" w:hAnsi="Segoe UI" w:cs="Segoe UI"/>
        </w:rPr>
        <w:t xml:space="preserve"> staff person to attend in order to increase the breadth</w:t>
      </w:r>
      <w:r w:rsidR="00CA50A4" w:rsidRPr="0069532B">
        <w:rPr>
          <w:rFonts w:ascii="Segoe UI" w:hAnsi="Segoe UI" w:cs="Segoe UI"/>
        </w:rPr>
        <w:t xml:space="preserve"> and </w:t>
      </w:r>
      <w:r w:rsidR="00B65B54" w:rsidRPr="0069532B">
        <w:rPr>
          <w:rFonts w:ascii="Segoe UI" w:hAnsi="Segoe UI" w:cs="Segoe UI"/>
        </w:rPr>
        <w:t xml:space="preserve">depth </w:t>
      </w:r>
      <w:r w:rsidR="00B06432" w:rsidRPr="0069532B">
        <w:rPr>
          <w:rFonts w:ascii="Segoe UI" w:hAnsi="Segoe UI" w:cs="Segoe UI"/>
        </w:rPr>
        <w:t xml:space="preserve">of </w:t>
      </w:r>
      <w:r w:rsidR="00B65B54" w:rsidRPr="0069532B">
        <w:rPr>
          <w:rFonts w:ascii="Segoe UI" w:hAnsi="Segoe UI" w:cs="Segoe UI"/>
        </w:rPr>
        <w:t>each staff member’s expertise and skil</w:t>
      </w:r>
      <w:r w:rsidR="00CA50A4" w:rsidRPr="0069532B">
        <w:rPr>
          <w:rFonts w:ascii="Segoe UI" w:hAnsi="Segoe UI" w:cs="Segoe UI"/>
        </w:rPr>
        <w:t xml:space="preserve">ls. </w:t>
      </w:r>
      <w:r w:rsidR="0051021C" w:rsidRPr="0069532B">
        <w:rPr>
          <w:rFonts w:ascii="Segoe UI" w:hAnsi="Segoe UI" w:cs="Segoe UI"/>
        </w:rPr>
        <w:t>Moreover, we engage in post-event reflection discussions to highlight our</w:t>
      </w:r>
      <w:r w:rsidR="0051021C">
        <w:rPr>
          <w:rFonts w:ascii="Segoe UI" w:hAnsi="Segoe UI" w:cs="Segoe UI"/>
        </w:rPr>
        <w:t xml:space="preserve"> learnings and take</w:t>
      </w:r>
      <w:r w:rsidR="0051021C" w:rsidRPr="0069532B">
        <w:rPr>
          <w:rFonts w:ascii="Segoe UI" w:hAnsi="Segoe UI" w:cs="Segoe UI"/>
        </w:rPr>
        <w:t xml:space="preserve">aways. </w:t>
      </w:r>
    </w:p>
    <w:p w:rsidR="00EE7864" w:rsidRPr="0069532B" w:rsidRDefault="0064758A" w:rsidP="00B65B54">
      <w:pPr>
        <w:pStyle w:val="ListParagraph"/>
        <w:numPr>
          <w:ilvl w:val="0"/>
          <w:numId w:val="22"/>
        </w:numPr>
        <w:spacing w:after="0" w:line="240" w:lineRule="auto"/>
        <w:rPr>
          <w:rFonts w:ascii="Segoe UI" w:hAnsi="Segoe UI" w:cs="Segoe UI"/>
        </w:rPr>
      </w:pPr>
      <w:r w:rsidRPr="0069532B">
        <w:rPr>
          <w:rFonts w:ascii="Segoe UI" w:hAnsi="Segoe UI" w:cs="Segoe UI"/>
          <w:b/>
        </w:rPr>
        <w:t>Engaging staff in job-em</w:t>
      </w:r>
      <w:r w:rsidR="00B65B54" w:rsidRPr="0069532B">
        <w:rPr>
          <w:rFonts w:ascii="Segoe UI" w:hAnsi="Segoe UI" w:cs="Segoe UI"/>
          <w:b/>
        </w:rPr>
        <w:t>bedded professional development.</w:t>
      </w:r>
      <w:r w:rsidR="00B65B54" w:rsidRPr="0069532B">
        <w:rPr>
          <w:rFonts w:ascii="Segoe UI" w:hAnsi="Segoe UI" w:cs="Segoe UI"/>
        </w:rPr>
        <w:t xml:space="preserve"> This happens through staff meetings,</w:t>
      </w:r>
      <w:r w:rsidR="00B06432" w:rsidRPr="0069532B">
        <w:rPr>
          <w:rFonts w:ascii="Segoe UI" w:hAnsi="Segoe UI" w:cs="Segoe UI"/>
        </w:rPr>
        <w:t xml:space="preserve"> internal staff trainings, </w:t>
      </w:r>
      <w:r w:rsidR="00B65B54" w:rsidRPr="0069532B">
        <w:rPr>
          <w:rFonts w:ascii="Segoe UI" w:hAnsi="Segoe UI" w:cs="Segoe UI"/>
        </w:rPr>
        <w:t xml:space="preserve">ongoing consultations, and on-the-job training. </w:t>
      </w:r>
      <w:r w:rsidR="0069532B" w:rsidRPr="0069532B">
        <w:rPr>
          <w:rFonts w:ascii="Segoe UI" w:hAnsi="Segoe UI" w:cs="Segoe UI"/>
        </w:rPr>
        <w:t>Osprey Wilds</w:t>
      </w:r>
      <w:r w:rsidR="00B65B54" w:rsidRPr="0069532B">
        <w:rPr>
          <w:rFonts w:ascii="Segoe UI" w:hAnsi="Segoe UI" w:cs="Segoe UI"/>
        </w:rPr>
        <w:t xml:space="preserve"> staff and consultants leverage one another’s expertise to develop the knowledge and skills of all staff members. Contracted evaluators and staff meet approximately quarterly to review site visit documents, governance evaluation tools, and performance frameworks to deepen our collective understanding and make improvements to our operations as appropriate. New staff and contracted evaluators accompany experienced staff or contractors on school site visits, board meeting observations, or other meetings to provide on-the-job training.</w:t>
      </w:r>
    </w:p>
    <w:p w:rsidR="00EE7864" w:rsidRPr="0069532B" w:rsidRDefault="0064758A" w:rsidP="00EE7864">
      <w:pPr>
        <w:pStyle w:val="ListParagraph"/>
        <w:numPr>
          <w:ilvl w:val="0"/>
          <w:numId w:val="22"/>
        </w:numPr>
        <w:spacing w:after="0" w:line="240" w:lineRule="auto"/>
        <w:rPr>
          <w:rFonts w:ascii="Segoe UI" w:hAnsi="Segoe UI" w:cs="Segoe UI"/>
        </w:rPr>
      </w:pPr>
      <w:r w:rsidRPr="0069532B">
        <w:rPr>
          <w:rFonts w:ascii="Segoe UI" w:hAnsi="Segoe UI" w:cs="Segoe UI"/>
          <w:b/>
        </w:rPr>
        <w:t xml:space="preserve">Setting and evaluating annual professional development goals aligned to </w:t>
      </w:r>
      <w:r w:rsidR="0069532B" w:rsidRPr="0069532B">
        <w:rPr>
          <w:rFonts w:ascii="Segoe UI" w:hAnsi="Segoe UI" w:cs="Segoe UI"/>
          <w:b/>
        </w:rPr>
        <w:t xml:space="preserve">Osprey </w:t>
      </w:r>
      <w:r w:rsidR="0051021C" w:rsidRPr="0069532B">
        <w:rPr>
          <w:rFonts w:ascii="Segoe UI" w:hAnsi="Segoe UI" w:cs="Segoe UI"/>
          <w:b/>
        </w:rPr>
        <w:t>Wilds’</w:t>
      </w:r>
      <w:r w:rsidR="00EE7864" w:rsidRPr="0069532B">
        <w:rPr>
          <w:rFonts w:ascii="Segoe UI" w:hAnsi="Segoe UI" w:cs="Segoe UI"/>
          <w:b/>
        </w:rPr>
        <w:t xml:space="preserve"> operations, vision, and goals</w:t>
      </w:r>
      <w:r w:rsidRPr="0069532B">
        <w:rPr>
          <w:rFonts w:ascii="Segoe UI" w:hAnsi="Segoe UI" w:cs="Segoe UI"/>
          <w:b/>
        </w:rPr>
        <w:t xml:space="preserve"> as part </w:t>
      </w:r>
      <w:r w:rsidR="00B65B54" w:rsidRPr="0069532B">
        <w:rPr>
          <w:rFonts w:ascii="Segoe UI" w:hAnsi="Segoe UI" w:cs="Segoe UI"/>
          <w:b/>
        </w:rPr>
        <w:t xml:space="preserve">of the staff evaluation process. </w:t>
      </w:r>
      <w:r w:rsidR="00AF4903" w:rsidRPr="0069532B">
        <w:rPr>
          <w:rFonts w:ascii="Segoe UI" w:hAnsi="Segoe UI" w:cs="Segoe UI"/>
        </w:rPr>
        <w:t xml:space="preserve">Through the annual employee performance evaluation process, </w:t>
      </w:r>
      <w:r w:rsidR="0069532B" w:rsidRPr="0069532B">
        <w:rPr>
          <w:rFonts w:ascii="Segoe UI" w:hAnsi="Segoe UI" w:cs="Segoe UI"/>
        </w:rPr>
        <w:t>Osprey Wilds</w:t>
      </w:r>
      <w:r w:rsidR="00AF4903" w:rsidRPr="0069532B">
        <w:rPr>
          <w:rFonts w:ascii="Segoe UI" w:hAnsi="Segoe UI" w:cs="Segoe UI"/>
        </w:rPr>
        <w:t xml:space="preserve"> staff members engage in professional development goal setting, planning, and reflection. </w:t>
      </w:r>
      <w:r w:rsidR="00B65B54" w:rsidRPr="0069532B">
        <w:rPr>
          <w:rFonts w:ascii="Segoe UI" w:hAnsi="Segoe UI" w:cs="Segoe UI"/>
        </w:rPr>
        <w:t>This process ensures that profess</w:t>
      </w:r>
      <w:r w:rsidR="00EE7864" w:rsidRPr="0069532B">
        <w:rPr>
          <w:rFonts w:ascii="Segoe UI" w:hAnsi="Segoe UI" w:cs="Segoe UI"/>
        </w:rPr>
        <w:t xml:space="preserve">ional development is proactive, measured, and </w:t>
      </w:r>
      <w:r w:rsidR="00B65B54" w:rsidRPr="0069532B">
        <w:rPr>
          <w:rFonts w:ascii="Segoe UI" w:hAnsi="Segoe UI" w:cs="Segoe UI"/>
        </w:rPr>
        <w:t xml:space="preserve">evaluated. </w:t>
      </w:r>
      <w:r w:rsidR="00EE7864" w:rsidRPr="0069532B">
        <w:rPr>
          <w:rFonts w:ascii="Segoe UI" w:hAnsi="Segoe UI" w:cs="Segoe UI"/>
        </w:rPr>
        <w:t>Pr</w:t>
      </w:r>
      <w:r w:rsidR="00B65B54" w:rsidRPr="0069532B">
        <w:rPr>
          <w:rFonts w:ascii="Segoe UI" w:hAnsi="Segoe UI" w:cs="Segoe UI"/>
        </w:rPr>
        <w:t>ofessional development is differentiated</w:t>
      </w:r>
      <w:r w:rsidR="00EE7864" w:rsidRPr="0069532B">
        <w:rPr>
          <w:rFonts w:ascii="Segoe UI" w:hAnsi="Segoe UI" w:cs="Segoe UI"/>
        </w:rPr>
        <w:t>,</w:t>
      </w:r>
      <w:r w:rsidR="00B65B54" w:rsidRPr="0069532B">
        <w:rPr>
          <w:rFonts w:ascii="Segoe UI" w:hAnsi="Segoe UI" w:cs="Segoe UI"/>
        </w:rPr>
        <w:t xml:space="preserve"> customized to meet the needs of au</w:t>
      </w:r>
      <w:r w:rsidR="00EE7864" w:rsidRPr="0069532B">
        <w:rPr>
          <w:rFonts w:ascii="Segoe UI" w:hAnsi="Segoe UI" w:cs="Segoe UI"/>
        </w:rPr>
        <w:t xml:space="preserve">thorizing leadership and staff, and aligned to </w:t>
      </w:r>
      <w:r w:rsidR="0069532B" w:rsidRPr="0069532B">
        <w:rPr>
          <w:rFonts w:ascii="Segoe UI" w:hAnsi="Segoe UI" w:cs="Segoe UI"/>
        </w:rPr>
        <w:t xml:space="preserve">Osprey </w:t>
      </w:r>
      <w:r w:rsidR="0051021C" w:rsidRPr="0069532B">
        <w:rPr>
          <w:rFonts w:ascii="Segoe UI" w:hAnsi="Segoe UI" w:cs="Segoe UI"/>
        </w:rPr>
        <w:t>Wilds’</w:t>
      </w:r>
      <w:r w:rsidR="00EE7864" w:rsidRPr="0069532B">
        <w:rPr>
          <w:rFonts w:ascii="Segoe UI" w:hAnsi="Segoe UI" w:cs="Segoe UI"/>
        </w:rPr>
        <w:t xml:space="preserve"> operations, vision, and goals. </w:t>
      </w:r>
      <w:r w:rsidR="00B65B54" w:rsidRPr="0069532B">
        <w:rPr>
          <w:rFonts w:ascii="Segoe UI" w:hAnsi="Segoe UI" w:cs="Segoe UI"/>
        </w:rPr>
        <w:t xml:space="preserve">For example, </w:t>
      </w:r>
      <w:r w:rsidR="00E952ED">
        <w:rPr>
          <w:rFonts w:ascii="Segoe UI" w:hAnsi="Segoe UI" w:cs="Segoe UI"/>
        </w:rPr>
        <w:t>the staff person who leads environmental education evaluation</w:t>
      </w:r>
      <w:r w:rsidR="00B65B54" w:rsidRPr="0069532B">
        <w:rPr>
          <w:rFonts w:ascii="Segoe UI" w:hAnsi="Segoe UI" w:cs="Segoe UI"/>
        </w:rPr>
        <w:t xml:space="preserve"> regularly attends e</w:t>
      </w:r>
      <w:r w:rsidR="00B06432" w:rsidRPr="0069532B">
        <w:rPr>
          <w:rFonts w:ascii="Segoe UI" w:hAnsi="Segoe UI" w:cs="Segoe UI"/>
        </w:rPr>
        <w:t>nvironmentally-focused professional development</w:t>
      </w:r>
      <w:r w:rsidR="00B65B54" w:rsidRPr="0069532B">
        <w:rPr>
          <w:rFonts w:ascii="Segoe UI" w:hAnsi="Segoe UI" w:cs="Segoe UI"/>
        </w:rPr>
        <w:t xml:space="preserve"> such as the </w:t>
      </w:r>
      <w:r w:rsidR="00E952ED">
        <w:rPr>
          <w:rFonts w:ascii="Segoe UI" w:hAnsi="Segoe UI" w:cs="Segoe UI"/>
        </w:rPr>
        <w:t>North American Association for Environmental Education</w:t>
      </w:r>
      <w:r w:rsidR="00B06432" w:rsidRPr="0069532B">
        <w:rPr>
          <w:rFonts w:ascii="Segoe UI" w:hAnsi="Segoe UI" w:cs="Segoe UI"/>
        </w:rPr>
        <w:t xml:space="preserve">, </w:t>
      </w:r>
      <w:r w:rsidR="00B65B54" w:rsidRPr="0069532B">
        <w:rPr>
          <w:rFonts w:ascii="Segoe UI" w:hAnsi="Segoe UI" w:cs="Segoe UI"/>
        </w:rPr>
        <w:t>while other staff more engaged with academic oversight and data</w:t>
      </w:r>
      <w:r w:rsidR="00B06432" w:rsidRPr="0069532B">
        <w:rPr>
          <w:rFonts w:ascii="Segoe UI" w:hAnsi="Segoe UI" w:cs="Segoe UI"/>
        </w:rPr>
        <w:t xml:space="preserve"> attend trainings like the Minnesota</w:t>
      </w:r>
      <w:r w:rsidR="00B65B54" w:rsidRPr="0069532B">
        <w:rPr>
          <w:rFonts w:ascii="Segoe UI" w:hAnsi="Segoe UI" w:cs="Segoe UI"/>
        </w:rPr>
        <w:t xml:space="preserve"> Assessment Conference. </w:t>
      </w:r>
      <w:r w:rsidR="00B06432" w:rsidRPr="0069532B">
        <w:rPr>
          <w:rFonts w:ascii="Segoe UI" w:hAnsi="Segoe UI" w:cs="Segoe UI"/>
        </w:rPr>
        <w:t>National conferences</w:t>
      </w:r>
      <w:r w:rsidR="00153BE3" w:rsidRPr="0069532B">
        <w:rPr>
          <w:rFonts w:ascii="Segoe UI" w:hAnsi="Segoe UI" w:cs="Segoe UI"/>
        </w:rPr>
        <w:t>, such as the</w:t>
      </w:r>
      <w:r w:rsidR="00700674" w:rsidRPr="0069532B">
        <w:rPr>
          <w:rFonts w:ascii="Segoe UI" w:hAnsi="Segoe UI" w:cs="Segoe UI"/>
        </w:rPr>
        <w:t xml:space="preserve"> </w:t>
      </w:r>
      <w:r w:rsidR="00153BE3" w:rsidRPr="0069532B">
        <w:rPr>
          <w:rFonts w:ascii="Segoe UI" w:hAnsi="Segoe UI" w:cs="Segoe UI"/>
        </w:rPr>
        <w:t>NACSA</w:t>
      </w:r>
      <w:r w:rsidR="00B65B54" w:rsidRPr="0069532B">
        <w:rPr>
          <w:rFonts w:ascii="Segoe UI" w:hAnsi="Segoe UI" w:cs="Segoe UI"/>
        </w:rPr>
        <w:t xml:space="preserve"> Leadership Conference, are important professional development opportunities for all staff</w:t>
      </w:r>
      <w:r w:rsidR="00EE7864" w:rsidRPr="0069532B">
        <w:rPr>
          <w:rFonts w:ascii="Segoe UI" w:hAnsi="Segoe UI" w:cs="Segoe UI"/>
        </w:rPr>
        <w:t xml:space="preserve"> members to attend, not only </w:t>
      </w:r>
      <w:r w:rsidR="00B06432" w:rsidRPr="0069532B">
        <w:rPr>
          <w:rFonts w:ascii="Segoe UI" w:hAnsi="Segoe UI" w:cs="Segoe UI"/>
        </w:rPr>
        <w:t xml:space="preserve">to </w:t>
      </w:r>
      <w:r w:rsidR="00EE7864" w:rsidRPr="0069532B">
        <w:rPr>
          <w:rFonts w:ascii="Segoe UI" w:hAnsi="Segoe UI" w:cs="Segoe UI"/>
        </w:rPr>
        <w:t>develop each indiv</w:t>
      </w:r>
      <w:r w:rsidR="00E952ED">
        <w:rPr>
          <w:rFonts w:ascii="Segoe UI" w:hAnsi="Segoe UI" w:cs="Segoe UI"/>
        </w:rPr>
        <w:t>idual’s particular areas of need</w:t>
      </w:r>
      <w:r w:rsidR="00EE7864" w:rsidRPr="0069532B">
        <w:rPr>
          <w:rFonts w:ascii="Segoe UI" w:hAnsi="Segoe UI" w:cs="Segoe UI"/>
        </w:rPr>
        <w:t xml:space="preserve"> but also to make and continue to deepen connections with authorizers within Minnesota and across the nation</w:t>
      </w:r>
      <w:r w:rsidR="00B65B54" w:rsidRPr="0069532B">
        <w:rPr>
          <w:rFonts w:ascii="Segoe UI" w:hAnsi="Segoe UI" w:cs="Segoe UI"/>
        </w:rPr>
        <w:t xml:space="preserve">. </w:t>
      </w:r>
      <w:r w:rsidR="0052161C" w:rsidRPr="0069532B">
        <w:rPr>
          <w:rFonts w:ascii="Segoe UI" w:hAnsi="Segoe UI" w:cs="Segoe UI"/>
        </w:rPr>
        <w:t>CSD s</w:t>
      </w:r>
      <w:r w:rsidR="00EE7864" w:rsidRPr="0069532B">
        <w:rPr>
          <w:rFonts w:ascii="Segoe UI" w:hAnsi="Segoe UI" w:cs="Segoe UI"/>
        </w:rPr>
        <w:t xml:space="preserve">taff </w:t>
      </w:r>
      <w:r w:rsidR="0052161C" w:rsidRPr="0069532B">
        <w:rPr>
          <w:rFonts w:ascii="Segoe UI" w:hAnsi="Segoe UI" w:cs="Segoe UI"/>
        </w:rPr>
        <w:t xml:space="preserve">members </w:t>
      </w:r>
      <w:r w:rsidR="00EE7864" w:rsidRPr="0069532B">
        <w:rPr>
          <w:rFonts w:ascii="Segoe UI" w:hAnsi="Segoe UI" w:cs="Segoe UI"/>
        </w:rPr>
        <w:t xml:space="preserve">are expected to </w:t>
      </w:r>
      <w:r w:rsidR="0052161C" w:rsidRPr="0069532B">
        <w:rPr>
          <w:rFonts w:ascii="Segoe UI" w:hAnsi="Segoe UI" w:cs="Segoe UI"/>
        </w:rPr>
        <w:t>participate</w:t>
      </w:r>
      <w:r w:rsidR="009C06C0" w:rsidRPr="0069532B">
        <w:rPr>
          <w:rFonts w:ascii="Segoe UI" w:hAnsi="Segoe UI" w:cs="Segoe UI"/>
        </w:rPr>
        <w:t xml:space="preserve"> annually</w:t>
      </w:r>
      <w:r w:rsidR="0052161C" w:rsidRPr="0069532B">
        <w:rPr>
          <w:rFonts w:ascii="Segoe UI" w:hAnsi="Segoe UI" w:cs="Segoe UI"/>
        </w:rPr>
        <w:t xml:space="preserve"> in at least one national or international professional development </w:t>
      </w:r>
      <w:r w:rsidR="009C06C0" w:rsidRPr="0069532B">
        <w:rPr>
          <w:rFonts w:ascii="Segoe UI" w:hAnsi="Segoe UI" w:cs="Segoe UI"/>
        </w:rPr>
        <w:t>opportunity (such as the NACSA Leadership Conference or site visits to schools and authorizers outside of Minnesota) and at least one Minnesota PD opportunity (such as the MN Charter School Conference or the MN Assessment Conference). Staff will also participate in job-embedded professional development and other PD described in this section.</w:t>
      </w:r>
    </w:p>
    <w:p w:rsidR="00EE7864" w:rsidRPr="0069532B" w:rsidRDefault="0064758A" w:rsidP="00EE7864">
      <w:pPr>
        <w:pStyle w:val="ListParagraph"/>
        <w:numPr>
          <w:ilvl w:val="0"/>
          <w:numId w:val="22"/>
        </w:numPr>
        <w:spacing w:after="0" w:line="240" w:lineRule="auto"/>
        <w:rPr>
          <w:rFonts w:ascii="Segoe UI" w:hAnsi="Segoe UI" w:cs="Segoe UI"/>
        </w:rPr>
      </w:pPr>
      <w:r w:rsidRPr="0069532B">
        <w:rPr>
          <w:rFonts w:ascii="Segoe UI" w:hAnsi="Segoe UI" w:cs="Segoe UI"/>
          <w:b/>
        </w:rPr>
        <w:lastRenderedPageBreak/>
        <w:t>Networking with authorizing colleag</w:t>
      </w:r>
      <w:r w:rsidR="00EE7864" w:rsidRPr="0069532B">
        <w:rPr>
          <w:rFonts w:ascii="Segoe UI" w:hAnsi="Segoe UI" w:cs="Segoe UI"/>
          <w:b/>
        </w:rPr>
        <w:t>ues in Minnesota and nationally.</w:t>
      </w:r>
      <w:r w:rsidRPr="0069532B">
        <w:rPr>
          <w:rFonts w:ascii="Segoe UI" w:hAnsi="Segoe UI" w:cs="Segoe UI"/>
        </w:rPr>
        <w:t xml:space="preserve"> </w:t>
      </w:r>
      <w:r w:rsidR="0069532B" w:rsidRPr="0069532B">
        <w:rPr>
          <w:rFonts w:ascii="Segoe UI" w:hAnsi="Segoe UI" w:cs="Segoe UI"/>
        </w:rPr>
        <w:t>Osprey Wilds</w:t>
      </w:r>
      <w:r w:rsidR="00EE7864" w:rsidRPr="0069532B">
        <w:rPr>
          <w:rFonts w:ascii="Segoe UI" w:hAnsi="Segoe UI" w:cs="Segoe UI"/>
        </w:rPr>
        <w:t xml:space="preserve"> staff and contractors actively engage with other authorizers in Minnesota and across the country to deepen knowledge and skills. This happens through ongoing participation in M</w:t>
      </w:r>
      <w:r w:rsidR="00B06432" w:rsidRPr="0069532B">
        <w:rPr>
          <w:rFonts w:ascii="Segoe UI" w:hAnsi="Segoe UI" w:cs="Segoe UI"/>
        </w:rPr>
        <w:t xml:space="preserve">innesota </w:t>
      </w:r>
      <w:r w:rsidR="00EE7864" w:rsidRPr="0069532B">
        <w:rPr>
          <w:rFonts w:ascii="Segoe UI" w:hAnsi="Segoe UI" w:cs="Segoe UI"/>
        </w:rPr>
        <w:t>A</w:t>
      </w:r>
      <w:r w:rsidR="00B06432" w:rsidRPr="0069532B">
        <w:rPr>
          <w:rFonts w:ascii="Segoe UI" w:hAnsi="Segoe UI" w:cs="Segoe UI"/>
        </w:rPr>
        <w:t xml:space="preserve">ssociation of </w:t>
      </w:r>
      <w:r w:rsidR="00EE7864" w:rsidRPr="0069532B">
        <w:rPr>
          <w:rFonts w:ascii="Segoe UI" w:hAnsi="Segoe UI" w:cs="Segoe UI"/>
        </w:rPr>
        <w:t>C</w:t>
      </w:r>
      <w:r w:rsidR="00B06432" w:rsidRPr="0069532B">
        <w:rPr>
          <w:rFonts w:ascii="Segoe UI" w:hAnsi="Segoe UI" w:cs="Segoe UI"/>
        </w:rPr>
        <w:t xml:space="preserve">harter </w:t>
      </w:r>
      <w:r w:rsidR="00EE7864" w:rsidRPr="0069532B">
        <w:rPr>
          <w:rFonts w:ascii="Segoe UI" w:hAnsi="Segoe UI" w:cs="Segoe UI"/>
        </w:rPr>
        <w:t>S</w:t>
      </w:r>
      <w:r w:rsidR="00B06432" w:rsidRPr="0069532B">
        <w:rPr>
          <w:rFonts w:ascii="Segoe UI" w:hAnsi="Segoe UI" w:cs="Segoe UI"/>
        </w:rPr>
        <w:t xml:space="preserve">chool </w:t>
      </w:r>
      <w:r w:rsidR="00EE7864" w:rsidRPr="0069532B">
        <w:rPr>
          <w:rFonts w:ascii="Segoe UI" w:hAnsi="Segoe UI" w:cs="Segoe UI"/>
        </w:rPr>
        <w:t>A</w:t>
      </w:r>
      <w:r w:rsidR="00B06432" w:rsidRPr="0069532B">
        <w:rPr>
          <w:rFonts w:ascii="Segoe UI" w:hAnsi="Segoe UI" w:cs="Segoe UI"/>
        </w:rPr>
        <w:t>uthorizers (MACSA)</w:t>
      </w:r>
      <w:r w:rsidR="00EE7864" w:rsidRPr="0069532B">
        <w:rPr>
          <w:rFonts w:ascii="Segoe UI" w:hAnsi="Segoe UI" w:cs="Segoe UI"/>
        </w:rPr>
        <w:t xml:space="preserve"> meetings, consultations with other Minnesota and national authorizers, and working with other Minnesota authorizers on projects. </w:t>
      </w:r>
      <w:r w:rsidR="0069532B" w:rsidRPr="0069532B">
        <w:rPr>
          <w:rFonts w:ascii="Segoe UI" w:hAnsi="Segoe UI" w:cs="Segoe UI"/>
        </w:rPr>
        <w:t>Osprey Wilds</w:t>
      </w:r>
      <w:r w:rsidR="00EE7864" w:rsidRPr="0069532B">
        <w:rPr>
          <w:rFonts w:ascii="Segoe UI" w:hAnsi="Segoe UI" w:cs="Segoe UI"/>
        </w:rPr>
        <w:t xml:space="preserve"> contracted evaluators have active direct experience working with other authorizers and charter schools in Minnesota and share their learning with </w:t>
      </w:r>
      <w:r w:rsidR="0069532B" w:rsidRPr="0069532B">
        <w:rPr>
          <w:rFonts w:ascii="Segoe UI" w:hAnsi="Segoe UI" w:cs="Segoe UI"/>
        </w:rPr>
        <w:t>Osprey Wilds</w:t>
      </w:r>
      <w:r w:rsidR="00EE7864" w:rsidRPr="0069532B">
        <w:rPr>
          <w:rFonts w:ascii="Segoe UI" w:hAnsi="Segoe UI" w:cs="Segoe UI"/>
        </w:rPr>
        <w:t xml:space="preserve"> staff and leadership.</w:t>
      </w:r>
    </w:p>
    <w:p w:rsidR="00602A35" w:rsidRPr="0069532B" w:rsidRDefault="0064758A" w:rsidP="00A314B5">
      <w:pPr>
        <w:pStyle w:val="ListParagraph"/>
        <w:numPr>
          <w:ilvl w:val="0"/>
          <w:numId w:val="22"/>
        </w:numPr>
        <w:spacing w:after="0" w:line="240" w:lineRule="auto"/>
        <w:rPr>
          <w:rFonts w:ascii="Segoe UI" w:hAnsi="Segoe UI" w:cs="Segoe UI"/>
        </w:rPr>
      </w:pPr>
      <w:r w:rsidRPr="0069532B">
        <w:rPr>
          <w:rFonts w:ascii="Segoe UI" w:hAnsi="Segoe UI" w:cs="Segoe UI"/>
          <w:b/>
        </w:rPr>
        <w:t>Engaging in state and national charter school task forces, work groups, and other initiatives.</w:t>
      </w:r>
      <w:r w:rsidR="00A314B5" w:rsidRPr="0069532B">
        <w:rPr>
          <w:rFonts w:ascii="Segoe UI" w:hAnsi="Segoe UI" w:cs="Segoe UI"/>
          <w:b/>
        </w:rPr>
        <w:t xml:space="preserve"> </w:t>
      </w:r>
      <w:r w:rsidR="0069532B" w:rsidRPr="0069532B">
        <w:rPr>
          <w:rFonts w:ascii="Segoe UI" w:hAnsi="Segoe UI" w:cs="Segoe UI"/>
        </w:rPr>
        <w:t>Osprey Wilds</w:t>
      </w:r>
      <w:r w:rsidR="009C06C0" w:rsidRPr="0069532B">
        <w:rPr>
          <w:rFonts w:ascii="Segoe UI" w:hAnsi="Segoe UI" w:cs="Segoe UI"/>
        </w:rPr>
        <w:t xml:space="preserve"> intends to keep abreast of </w:t>
      </w:r>
      <w:r w:rsidR="00A314B5" w:rsidRPr="0069532B">
        <w:rPr>
          <w:rFonts w:ascii="Segoe UI" w:hAnsi="Segoe UI" w:cs="Segoe UI"/>
        </w:rPr>
        <w:t xml:space="preserve">and participate in other opportunities that impact the charter and authorizing sectors in Minnesota and nationally. </w:t>
      </w:r>
      <w:r w:rsidR="00AF4903" w:rsidRPr="0069532B">
        <w:rPr>
          <w:rFonts w:ascii="Segoe UI" w:hAnsi="Segoe UI" w:cs="Segoe UI"/>
        </w:rPr>
        <w:t xml:space="preserve">In the past, CSD staff members have participated in such initiatives, including but not limited to CSP grant reviews, the MN Teacher Equity Steering Committee, and MDE work groups related to charter schools and authorizing. </w:t>
      </w:r>
    </w:p>
    <w:p w:rsidR="002B3ABA" w:rsidRPr="0069532B" w:rsidRDefault="002B3ABA" w:rsidP="00A314B5">
      <w:pPr>
        <w:pStyle w:val="ListParagraph"/>
        <w:numPr>
          <w:ilvl w:val="0"/>
          <w:numId w:val="22"/>
        </w:numPr>
        <w:spacing w:after="0" w:line="240" w:lineRule="auto"/>
        <w:rPr>
          <w:rFonts w:ascii="Segoe UI" w:hAnsi="Segoe UI" w:cs="Segoe UI"/>
        </w:rPr>
      </w:pPr>
      <w:r w:rsidRPr="0069532B">
        <w:rPr>
          <w:rFonts w:ascii="Segoe UI" w:hAnsi="Segoe UI" w:cs="Segoe UI"/>
          <w:b/>
        </w:rPr>
        <w:t xml:space="preserve">Training for </w:t>
      </w:r>
      <w:r w:rsidR="0069532B" w:rsidRPr="0069532B">
        <w:rPr>
          <w:rFonts w:ascii="Segoe UI" w:hAnsi="Segoe UI" w:cs="Segoe UI"/>
          <w:b/>
        </w:rPr>
        <w:t>Osprey Wilds</w:t>
      </w:r>
      <w:r w:rsidRPr="0069532B">
        <w:rPr>
          <w:rFonts w:ascii="Segoe UI" w:hAnsi="Segoe UI" w:cs="Segoe UI"/>
          <w:b/>
        </w:rPr>
        <w:t xml:space="preserve"> Board and Charter School Committee</w:t>
      </w:r>
      <w:r w:rsidRPr="0069532B">
        <w:rPr>
          <w:rFonts w:ascii="Segoe UI" w:hAnsi="Segoe UI" w:cs="Segoe UI"/>
        </w:rPr>
        <w:t xml:space="preserve">. The CSD staff provides ongoing training for </w:t>
      </w:r>
      <w:r w:rsidR="0069532B" w:rsidRPr="0069532B">
        <w:rPr>
          <w:rFonts w:ascii="Segoe UI" w:hAnsi="Segoe UI" w:cs="Segoe UI"/>
        </w:rPr>
        <w:t>Osprey Wilds</w:t>
      </w:r>
      <w:r w:rsidRPr="0069532B">
        <w:rPr>
          <w:rFonts w:ascii="Segoe UI" w:hAnsi="Segoe UI" w:cs="Segoe UI"/>
        </w:rPr>
        <w:t xml:space="preserve"> board members at Charter School Committee meetings and board meetings. See section “Measure A.3 – Authorizer Structure of Operations and Measure A.4 – Authorizer Staff Expertise” above for more information on the </w:t>
      </w:r>
      <w:r w:rsidR="0069532B" w:rsidRPr="0069532B">
        <w:rPr>
          <w:rFonts w:ascii="Segoe UI" w:hAnsi="Segoe UI" w:cs="Segoe UI"/>
        </w:rPr>
        <w:t>Osprey Wilds</w:t>
      </w:r>
      <w:r w:rsidRPr="0069532B">
        <w:rPr>
          <w:rFonts w:ascii="Segoe UI" w:hAnsi="Segoe UI" w:cs="Segoe UI"/>
        </w:rPr>
        <w:t xml:space="preserve"> Board of Directors and the Charter School Committee.</w:t>
      </w:r>
    </w:p>
    <w:p w:rsidR="00A314B5" w:rsidRPr="0069532B" w:rsidRDefault="00A314B5" w:rsidP="00A314B5">
      <w:pPr>
        <w:spacing w:after="0" w:line="240" w:lineRule="auto"/>
        <w:rPr>
          <w:rFonts w:ascii="Segoe UI" w:hAnsi="Segoe UI" w:cs="Segoe UI"/>
        </w:rPr>
      </w:pPr>
    </w:p>
    <w:p w:rsidR="00A314B5" w:rsidRPr="0069532B" w:rsidRDefault="00A314B5" w:rsidP="00A314B5">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A.6 – Authorizer Operational Budget for Authorizing the Portfolio of Charter Schools:</w:t>
      </w:r>
      <w:r w:rsidRPr="0069532B">
        <w:rPr>
          <w:rFonts w:ascii="Segoe UI" w:hAnsi="Segoe UI" w:cs="Segoe UI"/>
        </w:rPr>
        <w:t xml:space="preserve"> </w:t>
      </w:r>
      <w:r w:rsidRPr="0069532B">
        <w:rPr>
          <w:rFonts w:ascii="Segoe UI" w:hAnsi="Segoe UI" w:cs="Segoe UI"/>
          <w:i/>
        </w:rPr>
        <w:t>The authorizer has a plan to allocate resources commensurate with its stated budget, needs and responsibilities of authorizing the portfolio of charter schools.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6"/>
        </w:numPr>
        <w:spacing w:after="0" w:line="240" w:lineRule="auto"/>
        <w:rPr>
          <w:rFonts w:ascii="Segoe UI" w:hAnsi="Segoe UI" w:cs="Segoe UI"/>
        </w:rPr>
      </w:pPr>
      <w:r w:rsidRPr="0069532B">
        <w:rPr>
          <w:rFonts w:ascii="Segoe UI" w:hAnsi="Segoe UI" w:cs="Segoe UI"/>
        </w:rPr>
        <w:t>Anticipa</w:t>
      </w:r>
      <w:r w:rsidR="004B44C9" w:rsidRPr="0069532B">
        <w:rPr>
          <w:rFonts w:ascii="Segoe UI" w:hAnsi="Segoe UI" w:cs="Segoe UI"/>
        </w:rPr>
        <w:t>ted five-year budget (SYFY 16-</w:t>
      </w:r>
      <w:r w:rsidRPr="0069532B">
        <w:rPr>
          <w:rFonts w:ascii="Segoe UI" w:hAnsi="Segoe UI" w:cs="Segoe UI"/>
        </w:rPr>
        <w:t>SYFY 21) outlining the following:</w:t>
      </w:r>
    </w:p>
    <w:p w:rsidR="002A1429" w:rsidRPr="0069532B" w:rsidRDefault="002A1429" w:rsidP="00602A35">
      <w:pPr>
        <w:pStyle w:val="ListParagraph"/>
        <w:numPr>
          <w:ilvl w:val="1"/>
          <w:numId w:val="6"/>
        </w:numPr>
        <w:spacing w:after="0" w:line="240" w:lineRule="auto"/>
        <w:rPr>
          <w:rFonts w:ascii="Segoe UI" w:hAnsi="Segoe UI" w:cs="Segoe UI"/>
        </w:rPr>
      </w:pPr>
      <w:r w:rsidRPr="0069532B">
        <w:rPr>
          <w:rFonts w:ascii="Segoe UI" w:hAnsi="Segoe UI" w:cs="Segoe UI"/>
        </w:rPr>
        <w:t>Anticipated revenue sources such as fees collected annually from schools and additional funds from outside sources</w:t>
      </w:r>
      <w:r w:rsidR="00602A35" w:rsidRPr="0069532B">
        <w:rPr>
          <w:rFonts w:ascii="Segoe UI" w:hAnsi="Segoe UI" w:cs="Segoe UI"/>
        </w:rPr>
        <w:t>.</w:t>
      </w:r>
    </w:p>
    <w:p w:rsidR="002A1429" w:rsidRPr="0069532B" w:rsidRDefault="002A1429" w:rsidP="00602A35">
      <w:pPr>
        <w:pStyle w:val="ListParagraph"/>
        <w:numPr>
          <w:ilvl w:val="1"/>
          <w:numId w:val="6"/>
        </w:numPr>
        <w:spacing w:after="0" w:line="240" w:lineRule="auto"/>
        <w:rPr>
          <w:rFonts w:ascii="Segoe UI" w:hAnsi="Segoe UI" w:cs="Segoe UI"/>
        </w:rPr>
      </w:pPr>
      <w:r w:rsidRPr="0069532B">
        <w:rPr>
          <w:rFonts w:ascii="Segoe UI" w:hAnsi="Segoe UI" w:cs="Segoe UI"/>
        </w:rPr>
        <w:t>Anticipated expenditures such as staff, travel, consultants and office costs</w:t>
      </w:r>
      <w:r w:rsidR="00602A35" w:rsidRPr="0069532B">
        <w:rPr>
          <w:rFonts w:ascii="Segoe UI" w:hAnsi="Segoe UI" w:cs="Segoe UI"/>
        </w:rPr>
        <w:t>.</w:t>
      </w:r>
    </w:p>
    <w:p w:rsidR="002A1429" w:rsidRPr="0069532B" w:rsidRDefault="002A1429" w:rsidP="00602A35">
      <w:pPr>
        <w:pStyle w:val="ListParagraph"/>
        <w:numPr>
          <w:ilvl w:val="1"/>
          <w:numId w:val="6"/>
        </w:numPr>
        <w:spacing w:after="0" w:line="240" w:lineRule="auto"/>
        <w:rPr>
          <w:rFonts w:ascii="Segoe UI" w:hAnsi="Segoe UI" w:cs="Segoe UI"/>
        </w:rPr>
      </w:pPr>
      <w:r w:rsidRPr="0069532B">
        <w:rPr>
          <w:rFonts w:ascii="Segoe UI" w:hAnsi="Segoe UI" w:cs="Segoe UI"/>
        </w:rPr>
        <w:t>Anticipated authorizer staff increases in relation to portfolio growth</w:t>
      </w:r>
      <w:r w:rsidR="00602A35" w:rsidRPr="0069532B">
        <w:rPr>
          <w:rFonts w:ascii="Segoe UI" w:hAnsi="Segoe UI" w:cs="Segoe UI"/>
        </w:rPr>
        <w:t>.</w:t>
      </w:r>
    </w:p>
    <w:p w:rsidR="002A1429" w:rsidRPr="0069532B" w:rsidRDefault="002A1429" w:rsidP="00602A35">
      <w:pPr>
        <w:pStyle w:val="ListParagraph"/>
        <w:numPr>
          <w:ilvl w:val="0"/>
          <w:numId w:val="6"/>
        </w:numPr>
        <w:spacing w:after="0" w:line="240" w:lineRule="auto"/>
        <w:rPr>
          <w:rFonts w:ascii="Segoe UI" w:hAnsi="Segoe UI" w:cs="Segoe UI"/>
        </w:rPr>
      </w:pPr>
      <w:r w:rsidRPr="0069532B">
        <w:rPr>
          <w:rFonts w:ascii="Segoe UI" w:hAnsi="Segoe UI" w:cs="Segoe UI"/>
        </w:rPr>
        <w:t>The budget projects the number and size of schools in the portfolio</w:t>
      </w:r>
      <w:r w:rsidR="00602A35" w:rsidRPr="0069532B">
        <w:rPr>
          <w:rFonts w:ascii="Segoe UI" w:hAnsi="Segoe UI" w:cs="Segoe UI"/>
        </w:rPr>
        <w:t>.</w:t>
      </w:r>
    </w:p>
    <w:p w:rsidR="00B1538C" w:rsidRPr="0069532B" w:rsidRDefault="00B1538C"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95589F" w:rsidRPr="0069532B" w:rsidRDefault="0069532B" w:rsidP="00D94E9C">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FC22B1" w:rsidRPr="0069532B">
        <w:rPr>
          <w:rFonts w:ascii="Segoe UI" w:hAnsi="Segoe UI" w:cs="Segoe UI"/>
        </w:rPr>
        <w:t xml:space="preserve"> FY1</w:t>
      </w:r>
      <w:r w:rsidR="00C96A10" w:rsidRPr="0069532B">
        <w:rPr>
          <w:rFonts w:ascii="Segoe UI" w:hAnsi="Segoe UI" w:cs="Segoe UI"/>
        </w:rPr>
        <w:t>6</w:t>
      </w:r>
      <w:r w:rsidR="00FC22B1" w:rsidRPr="0069532B">
        <w:rPr>
          <w:rFonts w:ascii="Segoe UI" w:hAnsi="Segoe UI" w:cs="Segoe UI"/>
        </w:rPr>
        <w:t xml:space="preserve">-FY21 budget is included as an attachment. </w:t>
      </w:r>
      <w:r w:rsidR="00D94E9C" w:rsidRPr="0069532B">
        <w:rPr>
          <w:rFonts w:ascii="Segoe UI" w:hAnsi="Segoe UI" w:cs="Segoe UI"/>
        </w:rPr>
        <w:t xml:space="preserve">(See </w:t>
      </w:r>
      <w:r w:rsidR="00D94E9C" w:rsidRPr="00E952ED">
        <w:rPr>
          <w:rFonts w:ascii="Segoe UI" w:hAnsi="Segoe UI" w:cs="Segoe UI"/>
        </w:rPr>
        <w:t>attachment “</w:t>
      </w:r>
      <w:r w:rsidR="00E952ED" w:rsidRPr="00E952ED">
        <w:rPr>
          <w:rFonts w:ascii="Segoe UI" w:hAnsi="Segoe UI" w:cs="Segoe UI"/>
        </w:rPr>
        <w:t>OW CSD FY21-25 AAP Budget 07.01.2020</w:t>
      </w:r>
      <w:r w:rsidR="00D94E9C" w:rsidRPr="00E952ED">
        <w:rPr>
          <w:rFonts w:ascii="Segoe UI" w:hAnsi="Segoe UI" w:cs="Segoe UI"/>
        </w:rPr>
        <w:t>.”)</w:t>
      </w:r>
      <w:r w:rsidR="00D94E9C" w:rsidRPr="0069532B">
        <w:rPr>
          <w:rFonts w:ascii="Segoe UI" w:hAnsi="Segoe UI" w:cs="Segoe UI"/>
        </w:rPr>
        <w:t xml:space="preserve"> </w:t>
      </w:r>
      <w:r w:rsidR="008E4312" w:rsidRPr="0069532B">
        <w:rPr>
          <w:rFonts w:ascii="Segoe UI" w:hAnsi="Segoe UI" w:cs="Segoe UI"/>
        </w:rPr>
        <w:t xml:space="preserve">The budget is a five-year projection and necessarily requires flexibility. </w:t>
      </w:r>
    </w:p>
    <w:p w:rsidR="0095589F" w:rsidRPr="0069532B" w:rsidRDefault="0095589F" w:rsidP="00D94E9C">
      <w:pPr>
        <w:spacing w:after="0" w:line="240" w:lineRule="auto"/>
        <w:rPr>
          <w:rFonts w:ascii="Segoe UI" w:hAnsi="Segoe UI" w:cs="Segoe UI"/>
        </w:rPr>
      </w:pPr>
    </w:p>
    <w:p w:rsidR="0095589F" w:rsidRPr="0069532B" w:rsidRDefault="0095589F" w:rsidP="00D94E9C">
      <w:pPr>
        <w:spacing w:after="0" w:line="240" w:lineRule="auto"/>
        <w:rPr>
          <w:rFonts w:ascii="Segoe UI" w:hAnsi="Segoe UI" w:cs="Segoe UI"/>
        </w:rPr>
      </w:pPr>
      <w:r w:rsidRPr="0069532B">
        <w:rPr>
          <w:rFonts w:ascii="Segoe UI" w:hAnsi="Segoe UI" w:cs="Segoe UI"/>
        </w:rPr>
        <w:t>Revenues</w:t>
      </w:r>
      <w:r w:rsidR="00E952ED">
        <w:rPr>
          <w:rFonts w:ascii="Segoe UI" w:hAnsi="Segoe UI" w:cs="Segoe UI"/>
        </w:rPr>
        <w:t xml:space="preserve"> assume no</w:t>
      </w:r>
      <w:r w:rsidR="00E20102" w:rsidRPr="0069532B">
        <w:rPr>
          <w:rFonts w:ascii="Segoe UI" w:hAnsi="Segoe UI" w:cs="Segoe UI"/>
        </w:rPr>
        <w:t xml:space="preserve"> increase of the general formula </w:t>
      </w:r>
      <w:r w:rsidR="00E952ED">
        <w:rPr>
          <w:rFonts w:ascii="Segoe UI" w:hAnsi="Segoe UI" w:cs="Segoe UI"/>
        </w:rPr>
        <w:t xml:space="preserve">in FY22 &amp; 23 and a small increase </w:t>
      </w:r>
      <w:r w:rsidR="00E20102" w:rsidRPr="0069532B">
        <w:rPr>
          <w:rFonts w:ascii="Segoe UI" w:hAnsi="Segoe UI" w:cs="Segoe UI"/>
        </w:rPr>
        <w:t>of 1</w:t>
      </w:r>
      <w:r w:rsidR="00E952ED">
        <w:rPr>
          <w:rFonts w:ascii="Segoe UI" w:hAnsi="Segoe UI" w:cs="Segoe UI"/>
        </w:rPr>
        <w:t>.5</w:t>
      </w:r>
      <w:r w:rsidR="00E20102" w:rsidRPr="0069532B">
        <w:rPr>
          <w:rFonts w:ascii="Segoe UI" w:hAnsi="Segoe UI" w:cs="Segoe UI"/>
        </w:rPr>
        <w:t>% per year</w:t>
      </w:r>
      <w:r w:rsidR="00E952ED">
        <w:rPr>
          <w:rFonts w:ascii="Segoe UI" w:hAnsi="Segoe UI" w:cs="Segoe UI"/>
        </w:rPr>
        <w:t>, which corresponds to</w:t>
      </w:r>
      <w:r w:rsidR="00E952ED" w:rsidRPr="0069532B">
        <w:rPr>
          <w:rFonts w:ascii="Segoe UI" w:hAnsi="Segoe UI" w:cs="Segoe UI"/>
        </w:rPr>
        <w:t xml:space="preserve"> authorizer fees</w:t>
      </w:r>
      <w:r w:rsidR="00B83E5C" w:rsidRPr="0069532B">
        <w:rPr>
          <w:rFonts w:ascii="Segoe UI" w:hAnsi="Segoe UI" w:cs="Segoe UI"/>
        </w:rPr>
        <w:t xml:space="preserve">; </w:t>
      </w:r>
      <w:r w:rsidR="00E20102" w:rsidRPr="0069532B">
        <w:rPr>
          <w:rFonts w:ascii="Segoe UI" w:hAnsi="Segoe UI" w:cs="Segoe UI"/>
        </w:rPr>
        <w:t xml:space="preserve">however, actual increases require legislative action. </w:t>
      </w:r>
      <w:r w:rsidR="00B83E5C" w:rsidRPr="0069532B">
        <w:rPr>
          <w:rFonts w:ascii="Segoe UI" w:hAnsi="Segoe UI" w:cs="Segoe UI"/>
        </w:rPr>
        <w:t xml:space="preserve">Revenues also assume </w:t>
      </w:r>
      <w:r w:rsidR="00135205" w:rsidRPr="0069532B">
        <w:rPr>
          <w:rFonts w:ascii="Segoe UI" w:hAnsi="Segoe UI" w:cs="Segoe UI"/>
        </w:rPr>
        <w:t xml:space="preserve">modest </w:t>
      </w:r>
      <w:r w:rsidR="00B83E5C" w:rsidRPr="0069532B">
        <w:rPr>
          <w:rFonts w:ascii="Segoe UI" w:hAnsi="Segoe UI" w:cs="Segoe UI"/>
        </w:rPr>
        <w:t>enrollment increases that would</w:t>
      </w:r>
      <w:r w:rsidR="00CD62B9" w:rsidRPr="0069532B">
        <w:rPr>
          <w:rFonts w:ascii="Segoe UI" w:hAnsi="Segoe UI" w:cs="Segoe UI"/>
        </w:rPr>
        <w:t xml:space="preserve"> in turn</w:t>
      </w:r>
      <w:r w:rsidR="00B83E5C" w:rsidRPr="0069532B">
        <w:rPr>
          <w:rFonts w:ascii="Segoe UI" w:hAnsi="Segoe UI" w:cs="Segoe UI"/>
        </w:rPr>
        <w:t xml:space="preserve"> increase </w:t>
      </w:r>
      <w:r w:rsidR="00175452" w:rsidRPr="0069532B">
        <w:rPr>
          <w:rFonts w:ascii="Segoe UI" w:hAnsi="Segoe UI" w:cs="Segoe UI"/>
        </w:rPr>
        <w:t>the overall revenue from authorizer fees</w:t>
      </w:r>
      <w:r w:rsidRPr="0069532B">
        <w:rPr>
          <w:rFonts w:ascii="Segoe UI" w:hAnsi="Segoe UI" w:cs="Segoe UI"/>
        </w:rPr>
        <w:t xml:space="preserve">. </w:t>
      </w:r>
      <w:r w:rsidR="00E20102" w:rsidRPr="0069532B">
        <w:rPr>
          <w:rFonts w:ascii="Segoe UI" w:hAnsi="Segoe UI" w:cs="Segoe UI"/>
        </w:rPr>
        <w:t xml:space="preserve">Additionally, other revenues </w:t>
      </w:r>
      <w:r w:rsidR="00E952ED">
        <w:rPr>
          <w:rFonts w:ascii="Segoe UI" w:hAnsi="Segoe UI" w:cs="Segoe UI"/>
        </w:rPr>
        <w:t>include grants and sponsorships to support authorizing activities</w:t>
      </w:r>
      <w:r w:rsidR="00E20102" w:rsidRPr="0069532B">
        <w:rPr>
          <w:rFonts w:ascii="Segoe UI" w:hAnsi="Segoe UI" w:cs="Segoe UI"/>
        </w:rPr>
        <w:t xml:space="preserve">. </w:t>
      </w:r>
    </w:p>
    <w:p w:rsidR="0095589F" w:rsidRPr="0069532B" w:rsidRDefault="0095589F" w:rsidP="00D94E9C">
      <w:pPr>
        <w:spacing w:after="0" w:line="240" w:lineRule="auto"/>
        <w:rPr>
          <w:rFonts w:ascii="Segoe UI" w:hAnsi="Segoe UI" w:cs="Segoe UI"/>
        </w:rPr>
      </w:pPr>
    </w:p>
    <w:p w:rsidR="00197003" w:rsidRPr="0069532B" w:rsidRDefault="0069532B" w:rsidP="00D94E9C">
      <w:pPr>
        <w:spacing w:after="0" w:line="240" w:lineRule="auto"/>
        <w:rPr>
          <w:rFonts w:ascii="Segoe UI" w:hAnsi="Segoe UI" w:cs="Segoe UI"/>
        </w:rPr>
      </w:pPr>
      <w:r w:rsidRPr="0069532B">
        <w:rPr>
          <w:rFonts w:ascii="Segoe UI" w:hAnsi="Segoe UI" w:cs="Segoe UI"/>
        </w:rPr>
        <w:lastRenderedPageBreak/>
        <w:t>Osprey Wilds</w:t>
      </w:r>
      <w:r w:rsidR="008E4312" w:rsidRPr="0069532B">
        <w:rPr>
          <w:rFonts w:ascii="Segoe UI" w:hAnsi="Segoe UI" w:cs="Segoe UI"/>
        </w:rPr>
        <w:t xml:space="preserve"> </w:t>
      </w:r>
      <w:r w:rsidR="00EB1DA7" w:rsidRPr="0069532B">
        <w:rPr>
          <w:rFonts w:ascii="Segoe UI" w:hAnsi="Segoe UI" w:cs="Segoe UI"/>
        </w:rPr>
        <w:t xml:space="preserve">is not able to predict with 100% certainty </w:t>
      </w:r>
      <w:r w:rsidR="00135205" w:rsidRPr="0069532B">
        <w:rPr>
          <w:rFonts w:ascii="Segoe UI" w:hAnsi="Segoe UI" w:cs="Segoe UI"/>
        </w:rPr>
        <w:t xml:space="preserve">what </w:t>
      </w:r>
      <w:r w:rsidR="0095589F" w:rsidRPr="0069532B">
        <w:rPr>
          <w:rFonts w:ascii="Segoe UI" w:hAnsi="Segoe UI" w:cs="Segoe UI"/>
        </w:rPr>
        <w:t xml:space="preserve">expenses such as </w:t>
      </w:r>
      <w:r w:rsidR="008E4312" w:rsidRPr="0069532B">
        <w:rPr>
          <w:rFonts w:ascii="Segoe UI" w:hAnsi="Segoe UI" w:cs="Segoe UI"/>
        </w:rPr>
        <w:t>staffing costs</w:t>
      </w:r>
      <w:r w:rsidR="00725EFB" w:rsidRPr="0069532B">
        <w:rPr>
          <w:rFonts w:ascii="Segoe UI" w:hAnsi="Segoe UI" w:cs="Segoe UI"/>
        </w:rPr>
        <w:t>, legal fees, the price of stamps, etc.</w:t>
      </w:r>
      <w:r w:rsidR="00EB1DA7" w:rsidRPr="0069532B">
        <w:rPr>
          <w:rFonts w:ascii="Segoe UI" w:hAnsi="Segoe UI" w:cs="Segoe UI"/>
        </w:rPr>
        <w:t xml:space="preserve"> </w:t>
      </w:r>
      <w:r w:rsidR="008E4312" w:rsidRPr="0069532B">
        <w:rPr>
          <w:rFonts w:ascii="Segoe UI" w:hAnsi="Segoe UI" w:cs="Segoe UI"/>
        </w:rPr>
        <w:t>will be in five years</w:t>
      </w:r>
      <w:r w:rsidR="00197003" w:rsidRPr="0069532B">
        <w:rPr>
          <w:rFonts w:ascii="Segoe UI" w:hAnsi="Segoe UI" w:cs="Segoe UI"/>
        </w:rPr>
        <w:t xml:space="preserve">, though numbers presented </w:t>
      </w:r>
      <w:r w:rsidR="00135205" w:rsidRPr="0069532B">
        <w:rPr>
          <w:rFonts w:ascii="Segoe UI" w:hAnsi="Segoe UI" w:cs="Segoe UI"/>
        </w:rPr>
        <w:t xml:space="preserve">in the budget </w:t>
      </w:r>
      <w:r w:rsidR="00197003" w:rsidRPr="0069532B">
        <w:rPr>
          <w:rFonts w:ascii="Segoe UI" w:hAnsi="Segoe UI" w:cs="Segoe UI"/>
        </w:rPr>
        <w:t xml:space="preserve">are based on sound historical data and assumptions moving forward. Overall, </w:t>
      </w:r>
      <w:r w:rsidRPr="0069532B">
        <w:rPr>
          <w:rFonts w:ascii="Segoe UI" w:hAnsi="Segoe UI" w:cs="Segoe UI"/>
        </w:rPr>
        <w:t>Osprey Wilds</w:t>
      </w:r>
      <w:r w:rsidR="00197003" w:rsidRPr="0069532B">
        <w:rPr>
          <w:rFonts w:ascii="Segoe UI" w:hAnsi="Segoe UI" w:cs="Segoe UI"/>
        </w:rPr>
        <w:t xml:space="preserve"> believes that this five-year budget reflects reasonable income and expenditure projections.</w:t>
      </w:r>
    </w:p>
    <w:p w:rsidR="00197003" w:rsidRPr="0069532B" w:rsidRDefault="00197003" w:rsidP="00D94E9C">
      <w:pPr>
        <w:spacing w:after="0" w:line="240" w:lineRule="auto"/>
        <w:rPr>
          <w:rFonts w:ascii="Segoe UI" w:hAnsi="Segoe UI" w:cs="Segoe UI"/>
        </w:rPr>
      </w:pPr>
    </w:p>
    <w:p w:rsidR="0095589F" w:rsidRPr="0069532B" w:rsidRDefault="00197003" w:rsidP="00D94E9C">
      <w:pPr>
        <w:spacing w:after="0" w:line="240" w:lineRule="auto"/>
        <w:rPr>
          <w:rFonts w:ascii="Segoe UI" w:hAnsi="Segoe UI" w:cs="Segoe UI"/>
        </w:rPr>
      </w:pPr>
      <w:r w:rsidRPr="0069532B">
        <w:rPr>
          <w:rFonts w:ascii="Segoe UI" w:hAnsi="Segoe UI" w:cs="Segoe UI"/>
        </w:rPr>
        <w:t>Changes in the size of our portfolio are expected to be modest wi</w:t>
      </w:r>
      <w:r w:rsidR="00135205" w:rsidRPr="0069532B">
        <w:rPr>
          <w:rFonts w:ascii="Segoe UI" w:hAnsi="Segoe UI" w:cs="Segoe UI"/>
        </w:rPr>
        <w:t xml:space="preserve">th up to two new or transfer </w:t>
      </w:r>
      <w:r w:rsidRPr="0069532B">
        <w:rPr>
          <w:rFonts w:ascii="Segoe UI" w:hAnsi="Segoe UI" w:cs="Segoe UI"/>
        </w:rPr>
        <w:t>schools per year as well as up to two closures or transfers out per year. The</w:t>
      </w:r>
      <w:r w:rsidR="00300AB2" w:rsidRPr="0069532B">
        <w:rPr>
          <w:rFonts w:ascii="Segoe UI" w:hAnsi="Segoe UI" w:cs="Segoe UI"/>
        </w:rPr>
        <w:t xml:space="preserve"> number of authorized schools may deviate from the numbers indicated </w:t>
      </w:r>
      <w:r w:rsidR="00C96A10" w:rsidRPr="0069532B">
        <w:rPr>
          <w:rFonts w:ascii="Segoe UI" w:hAnsi="Segoe UI" w:cs="Segoe UI"/>
        </w:rPr>
        <w:t>in</w:t>
      </w:r>
      <w:r w:rsidR="00300AB2" w:rsidRPr="0069532B">
        <w:rPr>
          <w:rFonts w:ascii="Segoe UI" w:hAnsi="Segoe UI" w:cs="Segoe UI"/>
        </w:rPr>
        <w:t xml:space="preserve"> the budget, in which case revenues and expenditures </w:t>
      </w:r>
      <w:r w:rsidR="0095589F" w:rsidRPr="0069532B">
        <w:rPr>
          <w:rFonts w:ascii="Segoe UI" w:hAnsi="Segoe UI" w:cs="Segoe UI"/>
        </w:rPr>
        <w:t xml:space="preserve">(included staffing) </w:t>
      </w:r>
      <w:r w:rsidR="00300AB2" w:rsidRPr="0069532B">
        <w:rPr>
          <w:rFonts w:ascii="Segoe UI" w:hAnsi="Segoe UI" w:cs="Segoe UI"/>
        </w:rPr>
        <w:t xml:space="preserve">would be adjusted as needed. </w:t>
      </w:r>
    </w:p>
    <w:p w:rsidR="0095589F" w:rsidRPr="0069532B" w:rsidRDefault="0095589F" w:rsidP="00D94E9C">
      <w:pPr>
        <w:spacing w:after="0" w:line="240" w:lineRule="auto"/>
        <w:rPr>
          <w:rFonts w:ascii="Segoe UI" w:hAnsi="Segoe UI" w:cs="Segoe UI"/>
        </w:rPr>
      </w:pPr>
    </w:p>
    <w:p w:rsidR="000754E4" w:rsidRPr="0069532B" w:rsidRDefault="0069532B" w:rsidP="00D94E9C">
      <w:pPr>
        <w:spacing w:after="0" w:line="240" w:lineRule="auto"/>
        <w:rPr>
          <w:rFonts w:ascii="Segoe UI" w:hAnsi="Segoe UI" w:cs="Segoe UI"/>
        </w:rPr>
      </w:pPr>
      <w:r w:rsidRPr="0069532B">
        <w:rPr>
          <w:rFonts w:ascii="Segoe UI" w:hAnsi="Segoe UI" w:cs="Segoe UI"/>
        </w:rPr>
        <w:t>Osprey Wilds</w:t>
      </w:r>
      <w:r w:rsidR="00197003" w:rsidRPr="0069532B">
        <w:rPr>
          <w:rFonts w:ascii="Segoe UI" w:hAnsi="Segoe UI" w:cs="Segoe UI"/>
        </w:rPr>
        <w:t xml:space="preserve"> has set a cap of up to 45 schools for this </w:t>
      </w:r>
      <w:r w:rsidR="00CD62B9" w:rsidRPr="0069532B">
        <w:rPr>
          <w:rFonts w:ascii="Segoe UI" w:hAnsi="Segoe UI" w:cs="Segoe UI"/>
        </w:rPr>
        <w:t>five</w:t>
      </w:r>
      <w:r w:rsidR="00197003" w:rsidRPr="0069532B">
        <w:rPr>
          <w:rFonts w:ascii="Segoe UI" w:hAnsi="Segoe UI" w:cs="Segoe UI"/>
        </w:rPr>
        <w:t xml:space="preserve">-year plan. This includes sufficient flexibility should </w:t>
      </w:r>
      <w:r w:rsidR="00CD62B9" w:rsidRPr="0069532B">
        <w:rPr>
          <w:rFonts w:ascii="Segoe UI" w:hAnsi="Segoe UI" w:cs="Segoe UI"/>
        </w:rPr>
        <w:t>the charter school landscape</w:t>
      </w:r>
      <w:r w:rsidR="00197003" w:rsidRPr="0069532B">
        <w:rPr>
          <w:rFonts w:ascii="Segoe UI" w:hAnsi="Segoe UI" w:cs="Segoe UI"/>
        </w:rPr>
        <w:t xml:space="preserve"> change significantly</w:t>
      </w:r>
      <w:r w:rsidR="00CD62B9" w:rsidRPr="0069532B">
        <w:rPr>
          <w:rFonts w:ascii="Segoe UI" w:hAnsi="Segoe UI" w:cs="Segoe UI"/>
        </w:rPr>
        <w:t>,</w:t>
      </w:r>
      <w:r w:rsidR="00197003" w:rsidRPr="0069532B">
        <w:rPr>
          <w:rFonts w:ascii="Segoe UI" w:hAnsi="Segoe UI" w:cs="Segoe UI"/>
        </w:rPr>
        <w:t xml:space="preserve"> such as the departure of a large authorizer or multiple authorizers from the </w:t>
      </w:r>
      <w:r w:rsidR="00135205" w:rsidRPr="0069532B">
        <w:rPr>
          <w:rFonts w:ascii="Segoe UI" w:hAnsi="Segoe UI" w:cs="Segoe UI"/>
        </w:rPr>
        <w:t>field</w:t>
      </w:r>
      <w:r w:rsidR="00197003" w:rsidRPr="0069532B">
        <w:rPr>
          <w:rFonts w:ascii="Segoe UI" w:hAnsi="Segoe UI" w:cs="Segoe UI"/>
        </w:rPr>
        <w:t xml:space="preserve">. </w:t>
      </w:r>
      <w:r w:rsidRPr="0069532B">
        <w:rPr>
          <w:rFonts w:ascii="Segoe UI" w:hAnsi="Segoe UI" w:cs="Segoe UI"/>
        </w:rPr>
        <w:t>Osprey Wilds</w:t>
      </w:r>
      <w:r w:rsidR="00197003" w:rsidRPr="0069532B">
        <w:rPr>
          <w:rFonts w:ascii="Segoe UI" w:hAnsi="Segoe UI" w:cs="Segoe UI"/>
        </w:rPr>
        <w:t xml:space="preserve"> </w:t>
      </w:r>
      <w:r w:rsidR="00300AB2" w:rsidRPr="0069532B">
        <w:rPr>
          <w:rFonts w:ascii="Segoe UI" w:hAnsi="Segoe UI" w:cs="Segoe UI"/>
        </w:rPr>
        <w:t xml:space="preserve">will not exceed the number of schools cap without submitting a revision of this section of our AAP to MDE. </w:t>
      </w:r>
    </w:p>
    <w:p w:rsidR="000754E4" w:rsidRPr="0069532B" w:rsidRDefault="000754E4" w:rsidP="000754E4">
      <w:pPr>
        <w:spacing w:after="0" w:line="240" w:lineRule="auto"/>
        <w:rPr>
          <w:rFonts w:ascii="Segoe UI" w:hAnsi="Segoe UI" w:cs="Segoe UI"/>
        </w:rPr>
      </w:pPr>
    </w:p>
    <w:p w:rsidR="000754E4" w:rsidRPr="0069532B" w:rsidRDefault="001A3785" w:rsidP="000754E4">
      <w:pPr>
        <w:spacing w:after="0" w:line="240" w:lineRule="auto"/>
        <w:rPr>
          <w:rFonts w:ascii="Segoe UI" w:hAnsi="Segoe UI" w:cs="Segoe UI"/>
          <w:b/>
        </w:rPr>
      </w:pPr>
      <w:r w:rsidRPr="0069532B">
        <w:rPr>
          <w:rFonts w:ascii="Segoe UI" w:hAnsi="Segoe UI" w:cs="Segoe UI"/>
          <w:b/>
        </w:rPr>
        <w:t>Attachments Referenced</w:t>
      </w:r>
      <w:r w:rsidR="000754E4" w:rsidRPr="0069532B">
        <w:rPr>
          <w:rFonts w:ascii="Segoe UI" w:hAnsi="Segoe UI" w:cs="Segoe UI"/>
          <w:b/>
        </w:rPr>
        <w:t>:</w:t>
      </w:r>
    </w:p>
    <w:p w:rsidR="004037FD" w:rsidRPr="00E952ED" w:rsidRDefault="00E952ED" w:rsidP="00E952ED">
      <w:pPr>
        <w:pStyle w:val="ListParagraph"/>
        <w:numPr>
          <w:ilvl w:val="0"/>
          <w:numId w:val="40"/>
        </w:numPr>
        <w:spacing w:after="0" w:line="240" w:lineRule="auto"/>
        <w:rPr>
          <w:rFonts w:ascii="Segoe UI" w:hAnsi="Segoe UI" w:cs="Segoe UI"/>
        </w:rPr>
      </w:pPr>
      <w:r w:rsidRPr="00E952ED">
        <w:rPr>
          <w:rFonts w:ascii="Segoe UI" w:hAnsi="Segoe UI" w:cs="Segoe UI"/>
        </w:rPr>
        <w:t>OW CSD FY21-25 AAP Budget 07.01.2020</w:t>
      </w:r>
    </w:p>
    <w:p w:rsidR="004037FD" w:rsidRPr="004037FD" w:rsidRDefault="004037FD"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A.7 – Authorizer Operational Conflicts of Interest:</w:t>
      </w:r>
      <w:r w:rsidRPr="0069532B">
        <w:rPr>
          <w:rFonts w:ascii="Segoe UI" w:hAnsi="Segoe UI" w:cs="Segoe UI"/>
        </w:rPr>
        <w:t xml:space="preserve"> </w:t>
      </w:r>
      <w:r w:rsidRPr="0069532B">
        <w:rPr>
          <w:rFonts w:ascii="Segoe UI" w:hAnsi="Segoe UI" w:cs="Segoe UI"/>
          <w:i/>
        </w:rPr>
        <w:t>The authorizer implements a clear policy to address conflicts of interest in all decision-making processes concerning the portfolio of charter schools.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7"/>
        </w:numPr>
        <w:spacing w:after="0" w:line="240" w:lineRule="auto"/>
        <w:rPr>
          <w:rFonts w:ascii="Segoe UI" w:hAnsi="Segoe UI" w:cs="Segoe UI"/>
        </w:rPr>
      </w:pPr>
      <w:r w:rsidRPr="0069532B">
        <w:rPr>
          <w:rFonts w:ascii="Segoe UI" w:hAnsi="Segoe UI" w:cs="Segoe UI"/>
        </w:rPr>
        <w:t>Clear policy to address conflicts of interest in all decision-making processes concerning the portfolio of charter schools</w:t>
      </w:r>
      <w:r w:rsidR="00602A35" w:rsidRPr="0069532B">
        <w:rPr>
          <w:rFonts w:ascii="Segoe UI" w:hAnsi="Segoe UI" w:cs="Segoe UI"/>
        </w:rPr>
        <w:t>.</w:t>
      </w:r>
    </w:p>
    <w:p w:rsidR="002A1429" w:rsidRPr="0069532B" w:rsidRDefault="002A1429" w:rsidP="00602A35">
      <w:pPr>
        <w:pStyle w:val="ListParagraph"/>
        <w:numPr>
          <w:ilvl w:val="0"/>
          <w:numId w:val="7"/>
        </w:numPr>
        <w:spacing w:after="0" w:line="240" w:lineRule="auto"/>
        <w:rPr>
          <w:rFonts w:ascii="Segoe UI" w:hAnsi="Segoe UI" w:cs="Segoe UI"/>
        </w:rPr>
      </w:pPr>
      <w:r w:rsidRPr="0069532B">
        <w:rPr>
          <w:rFonts w:ascii="Segoe UI" w:hAnsi="Segoe UI" w:cs="Segoe UI"/>
        </w:rPr>
        <w:t>The authorizer describes how the policy will be implemented (forms, process, etc.) in order to avoid conflicts of interest that might affect the authorizer’s capacity to make objective, merit- based application and renewal decisions, including avoiding decisions and interventions that hold the authorizer accountable for the school’s performance</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1A5EA9" w:rsidRPr="0069532B" w:rsidRDefault="0069532B" w:rsidP="001A5EA9">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D17A77" w:rsidRPr="0069532B">
        <w:rPr>
          <w:rFonts w:ascii="Segoe UI" w:hAnsi="Segoe UI" w:cs="Segoe UI"/>
        </w:rPr>
        <w:t xml:space="preserve"> conflict of interest policy is included as an attachment </w:t>
      </w:r>
      <w:r w:rsidR="00CF0EC0" w:rsidRPr="0069532B">
        <w:rPr>
          <w:rFonts w:ascii="Segoe UI" w:hAnsi="Segoe UI" w:cs="Segoe UI"/>
        </w:rPr>
        <w:t>(“</w:t>
      </w:r>
      <w:r w:rsidRPr="0069532B">
        <w:rPr>
          <w:rFonts w:ascii="Segoe UI" w:hAnsi="Segoe UI" w:cs="Segoe UI"/>
        </w:rPr>
        <w:t>O</w:t>
      </w:r>
      <w:r w:rsidR="00113A19">
        <w:rPr>
          <w:rFonts w:ascii="Segoe UI" w:hAnsi="Segoe UI" w:cs="Segoe UI"/>
        </w:rPr>
        <w:t>W</w:t>
      </w:r>
      <w:r w:rsidR="00725EFB" w:rsidRPr="0069532B">
        <w:rPr>
          <w:rFonts w:ascii="Segoe UI" w:hAnsi="Segoe UI" w:cs="Segoe UI"/>
        </w:rPr>
        <w:t>_CSD Conflict of Interest Policy_05.25.2016</w:t>
      </w:r>
      <w:r w:rsidR="00CF0EC0" w:rsidRPr="0069532B">
        <w:rPr>
          <w:rFonts w:ascii="Segoe UI" w:hAnsi="Segoe UI" w:cs="Segoe UI"/>
        </w:rPr>
        <w:t xml:space="preserve">”). </w:t>
      </w:r>
      <w:r w:rsidR="00D17A77" w:rsidRPr="0069532B">
        <w:rPr>
          <w:rFonts w:ascii="Segoe UI" w:hAnsi="Segoe UI" w:cs="Segoe UI"/>
        </w:rPr>
        <w:t xml:space="preserve">This policy clearly articulates that </w:t>
      </w:r>
      <w:r w:rsidRPr="0069532B">
        <w:rPr>
          <w:rFonts w:ascii="Segoe UI" w:hAnsi="Segoe UI" w:cs="Segoe UI"/>
        </w:rPr>
        <w:t>Osprey Wilds</w:t>
      </w:r>
      <w:r w:rsidR="00D17A77" w:rsidRPr="0069532B">
        <w:rPr>
          <w:rFonts w:ascii="Segoe UI" w:hAnsi="Segoe UI" w:cs="Segoe UI"/>
        </w:rPr>
        <w:t xml:space="preserve"> functions “</w:t>
      </w:r>
      <w:r w:rsidR="00725EFB" w:rsidRPr="0069532B">
        <w:rPr>
          <w:rFonts w:ascii="Segoe UI" w:hAnsi="Segoe UI" w:cs="Segoe UI"/>
        </w:rPr>
        <w:t xml:space="preserve">only to monitor and oversee authorized schools, to assure compliance with law, and to support the establishment and success of innovative public charter schools. Therefore, </w:t>
      </w:r>
      <w:r w:rsidRPr="0069532B">
        <w:rPr>
          <w:rFonts w:ascii="Segoe UI" w:hAnsi="Segoe UI" w:cs="Segoe UI"/>
        </w:rPr>
        <w:t>Osprey Wilds</w:t>
      </w:r>
      <w:r w:rsidR="00725EFB" w:rsidRPr="0069532B">
        <w:rPr>
          <w:rFonts w:ascii="Segoe UI" w:hAnsi="Segoe UI" w:cs="Segoe UI"/>
        </w:rPr>
        <w:t xml:space="preserve"> shall not enter into the following types of contracts with any schools it authorizes</w:t>
      </w:r>
      <w:r w:rsidR="00D17A77" w:rsidRPr="0069532B">
        <w:rPr>
          <w:rFonts w:ascii="Segoe UI" w:hAnsi="Segoe UI" w:cs="Segoe UI"/>
        </w:rPr>
        <w:t xml:space="preserve">: </w:t>
      </w:r>
      <w:r w:rsidR="004B44C9" w:rsidRPr="0069532B">
        <w:rPr>
          <w:rFonts w:ascii="Segoe UI" w:hAnsi="Segoe UI" w:cs="Segoe UI"/>
        </w:rPr>
        <w:t>“</w:t>
      </w:r>
      <w:r w:rsidR="00D17A77" w:rsidRPr="0069532B">
        <w:rPr>
          <w:rFonts w:ascii="Segoe UI" w:hAnsi="Segoe UI" w:cs="Segoe UI"/>
        </w:rPr>
        <w:t>Financial management, Administration, Accounting or auditing services, Lease of space.”</w:t>
      </w:r>
      <w:r w:rsidR="00CF0EC0" w:rsidRPr="0069532B">
        <w:rPr>
          <w:rFonts w:ascii="Segoe UI" w:hAnsi="Segoe UI" w:cs="Segoe UI"/>
        </w:rPr>
        <w:t xml:space="preserve"> </w:t>
      </w:r>
      <w:r w:rsidR="00912BC2" w:rsidRPr="0069532B">
        <w:rPr>
          <w:rFonts w:ascii="Segoe UI" w:hAnsi="Segoe UI" w:cs="Segoe UI"/>
        </w:rPr>
        <w:t>Moreover,</w:t>
      </w:r>
      <w:r w:rsidR="00CF0EC0" w:rsidRPr="0069532B">
        <w:rPr>
          <w:rFonts w:ascii="Segoe UI" w:hAnsi="Segoe UI" w:cs="Segoe UI"/>
        </w:rPr>
        <w:t xml:space="preserve"> the policy states: “</w:t>
      </w:r>
      <w:r w:rsidR="00725EFB" w:rsidRPr="0069532B">
        <w:rPr>
          <w:rFonts w:ascii="Segoe UI" w:hAnsi="Segoe UI" w:cs="Segoe UI"/>
        </w:rPr>
        <w:t>Any individual with a conflict of interest is prohibited from participating in any aspect of charter school oversight or engage in any deliberation or decision-making involving an authorized charter school or a charter school applicant in which the individual has a conflict of interest.</w:t>
      </w:r>
      <w:r w:rsidR="00CF0EC0" w:rsidRPr="0069532B">
        <w:rPr>
          <w:rFonts w:ascii="Segoe UI" w:hAnsi="Segoe UI" w:cs="Segoe UI"/>
        </w:rPr>
        <w:t xml:space="preserve">” All </w:t>
      </w:r>
      <w:r w:rsidR="00C84D9E" w:rsidRPr="0069532B">
        <w:rPr>
          <w:rFonts w:ascii="Segoe UI" w:hAnsi="Segoe UI" w:cs="Segoe UI"/>
        </w:rPr>
        <w:t xml:space="preserve">individuals involved in any aspect of charter school oversight and decision-making, including </w:t>
      </w:r>
      <w:r w:rsidR="00CF0EC0" w:rsidRPr="0069532B">
        <w:rPr>
          <w:rFonts w:ascii="Segoe UI" w:hAnsi="Segoe UI" w:cs="Segoe UI"/>
        </w:rPr>
        <w:t>CSD staff</w:t>
      </w:r>
      <w:r w:rsidR="00C84D9E" w:rsidRPr="0069532B">
        <w:rPr>
          <w:rFonts w:ascii="Segoe UI" w:hAnsi="Segoe UI" w:cs="Segoe UI"/>
        </w:rPr>
        <w:t xml:space="preserve">, contracted evaluators, </w:t>
      </w:r>
      <w:r w:rsidRPr="0069532B">
        <w:rPr>
          <w:rFonts w:ascii="Segoe UI" w:hAnsi="Segoe UI" w:cs="Segoe UI"/>
        </w:rPr>
        <w:t>Osprey Wilds’</w:t>
      </w:r>
      <w:r w:rsidR="00C84D9E" w:rsidRPr="0069532B">
        <w:rPr>
          <w:rFonts w:ascii="Segoe UI" w:hAnsi="Segoe UI" w:cs="Segoe UI"/>
        </w:rPr>
        <w:t xml:space="preserve"> Executive Director, members of the CSC</w:t>
      </w:r>
      <w:r w:rsidR="00725EFB" w:rsidRPr="0069532B">
        <w:rPr>
          <w:rFonts w:ascii="Segoe UI" w:hAnsi="Segoe UI" w:cs="Segoe UI"/>
        </w:rPr>
        <w:t>,</w:t>
      </w:r>
      <w:r w:rsidR="00C84D9E" w:rsidRPr="0069532B">
        <w:rPr>
          <w:rFonts w:ascii="Segoe UI" w:hAnsi="Segoe UI" w:cs="Segoe UI"/>
        </w:rPr>
        <w:t xml:space="preserve"> and </w:t>
      </w:r>
      <w:r w:rsidRPr="0069532B">
        <w:rPr>
          <w:rFonts w:ascii="Segoe UI" w:hAnsi="Segoe UI" w:cs="Segoe UI"/>
        </w:rPr>
        <w:t>Osprey Wilds’</w:t>
      </w:r>
      <w:r w:rsidR="00C84D9E" w:rsidRPr="0069532B">
        <w:rPr>
          <w:rFonts w:ascii="Segoe UI" w:hAnsi="Segoe UI" w:cs="Segoe UI"/>
        </w:rPr>
        <w:t xml:space="preserve"> Board of Directors (see </w:t>
      </w:r>
      <w:r w:rsidRPr="0069532B">
        <w:rPr>
          <w:rFonts w:ascii="Segoe UI" w:hAnsi="Segoe UI" w:cs="Segoe UI"/>
        </w:rPr>
        <w:t>Osprey Wilds’</w:t>
      </w:r>
      <w:r w:rsidR="00C84D9E" w:rsidRPr="0069532B">
        <w:rPr>
          <w:rFonts w:ascii="Segoe UI" w:hAnsi="Segoe UI" w:cs="Segoe UI"/>
        </w:rPr>
        <w:t xml:space="preserve"> Charter School Authorization Organizational Chart on page 7), </w:t>
      </w:r>
      <w:r w:rsidR="00CF0EC0" w:rsidRPr="0069532B">
        <w:rPr>
          <w:rFonts w:ascii="Segoe UI" w:hAnsi="Segoe UI" w:cs="Segoe UI"/>
        </w:rPr>
        <w:t xml:space="preserve">are required to sign the policy document and </w:t>
      </w:r>
      <w:r w:rsidR="00CF0EC0" w:rsidRPr="0069532B">
        <w:rPr>
          <w:rFonts w:ascii="Segoe UI" w:hAnsi="Segoe UI" w:cs="Segoe UI"/>
        </w:rPr>
        <w:lastRenderedPageBreak/>
        <w:t>disclose any actual</w:t>
      </w:r>
      <w:r w:rsidR="001A5EA9" w:rsidRPr="0069532B">
        <w:rPr>
          <w:rFonts w:ascii="Segoe UI" w:hAnsi="Segoe UI" w:cs="Segoe UI"/>
        </w:rPr>
        <w:t>, potential,</w:t>
      </w:r>
      <w:r w:rsidR="00CF0EC0" w:rsidRPr="0069532B">
        <w:rPr>
          <w:rFonts w:ascii="Segoe UI" w:hAnsi="Segoe UI" w:cs="Segoe UI"/>
        </w:rPr>
        <w:t xml:space="preserve"> or perceived conflicts of interest when first hired</w:t>
      </w:r>
      <w:r w:rsidR="004037FD">
        <w:rPr>
          <w:rFonts w:ascii="Segoe UI" w:hAnsi="Segoe UI" w:cs="Segoe UI"/>
        </w:rPr>
        <w:t xml:space="preserve"> </w:t>
      </w:r>
      <w:r w:rsidR="00CF0EC0" w:rsidRPr="0069532B">
        <w:rPr>
          <w:rFonts w:ascii="Segoe UI" w:hAnsi="Segoe UI" w:cs="Segoe UI"/>
        </w:rPr>
        <w:t>/</w:t>
      </w:r>
      <w:r w:rsidR="004037FD">
        <w:rPr>
          <w:rFonts w:ascii="Segoe UI" w:hAnsi="Segoe UI" w:cs="Segoe UI"/>
        </w:rPr>
        <w:t xml:space="preserve"> </w:t>
      </w:r>
      <w:r w:rsidR="001A5EA9" w:rsidRPr="0069532B">
        <w:rPr>
          <w:rFonts w:ascii="Segoe UI" w:hAnsi="Segoe UI" w:cs="Segoe UI"/>
        </w:rPr>
        <w:t>contracted</w:t>
      </w:r>
      <w:r w:rsidR="004037FD">
        <w:rPr>
          <w:rFonts w:ascii="Segoe UI" w:hAnsi="Segoe UI" w:cs="Segoe UI"/>
        </w:rPr>
        <w:t xml:space="preserve"> </w:t>
      </w:r>
      <w:r w:rsidR="00CF0EC0" w:rsidRPr="0069532B">
        <w:rPr>
          <w:rFonts w:ascii="Segoe UI" w:hAnsi="Segoe UI" w:cs="Segoe UI"/>
        </w:rPr>
        <w:t>/</w:t>
      </w:r>
      <w:r w:rsidR="004037FD">
        <w:rPr>
          <w:rFonts w:ascii="Segoe UI" w:hAnsi="Segoe UI" w:cs="Segoe UI"/>
        </w:rPr>
        <w:t xml:space="preserve"> </w:t>
      </w:r>
      <w:r w:rsidR="00CF0EC0" w:rsidRPr="0069532B">
        <w:rPr>
          <w:rFonts w:ascii="Segoe UI" w:hAnsi="Segoe UI" w:cs="Segoe UI"/>
        </w:rPr>
        <w:t xml:space="preserve">seated and annually thereafter, and </w:t>
      </w:r>
      <w:r w:rsidR="00912BC2" w:rsidRPr="0069532B">
        <w:rPr>
          <w:rFonts w:ascii="Segoe UI" w:hAnsi="Segoe UI" w:cs="Segoe UI"/>
        </w:rPr>
        <w:t xml:space="preserve">also </w:t>
      </w:r>
      <w:r w:rsidR="00CF0EC0" w:rsidRPr="0069532B">
        <w:rPr>
          <w:rFonts w:ascii="Segoe UI" w:hAnsi="Segoe UI" w:cs="Segoe UI"/>
        </w:rPr>
        <w:t xml:space="preserve">upon any </w:t>
      </w:r>
      <w:r w:rsidR="001A5EA9" w:rsidRPr="0069532B">
        <w:rPr>
          <w:rFonts w:ascii="Segoe UI" w:hAnsi="Segoe UI" w:cs="Segoe UI"/>
        </w:rPr>
        <w:t xml:space="preserve">change of their personal status or the status of </w:t>
      </w:r>
      <w:r w:rsidRPr="0069532B">
        <w:rPr>
          <w:rFonts w:ascii="Segoe UI" w:hAnsi="Segoe UI" w:cs="Segoe UI"/>
        </w:rPr>
        <w:t>Osprey Wilds’</w:t>
      </w:r>
      <w:r w:rsidR="001A5EA9" w:rsidRPr="0069532B">
        <w:rPr>
          <w:rFonts w:ascii="Segoe UI" w:hAnsi="Segoe UI" w:cs="Segoe UI"/>
        </w:rPr>
        <w:t xml:space="preserve"> portfolio (i.e., receipt of a new or transfer school notice of intent to apply for </w:t>
      </w:r>
      <w:r w:rsidRPr="0069532B">
        <w:rPr>
          <w:rFonts w:ascii="Segoe UI" w:hAnsi="Segoe UI" w:cs="Segoe UI"/>
        </w:rPr>
        <w:t>Osprey Wilds</w:t>
      </w:r>
      <w:r w:rsidR="001A5EA9" w:rsidRPr="0069532B">
        <w:rPr>
          <w:rFonts w:ascii="Segoe UI" w:hAnsi="Segoe UI" w:cs="Segoe UI"/>
        </w:rPr>
        <w:t xml:space="preserve"> authorization). </w:t>
      </w:r>
    </w:p>
    <w:p w:rsidR="00D17A77" w:rsidRPr="0069532B" w:rsidRDefault="00D17A77" w:rsidP="00D17A77">
      <w:pPr>
        <w:spacing w:after="0" w:line="240" w:lineRule="auto"/>
        <w:rPr>
          <w:rFonts w:ascii="Segoe UI" w:hAnsi="Segoe UI" w:cs="Segoe UI"/>
        </w:rPr>
      </w:pPr>
    </w:p>
    <w:p w:rsidR="00D17A77" w:rsidRPr="0069532B" w:rsidRDefault="00912BC2" w:rsidP="002A114E">
      <w:pPr>
        <w:spacing w:after="0" w:line="240" w:lineRule="auto"/>
        <w:rPr>
          <w:rFonts w:ascii="Segoe UI" w:hAnsi="Segoe UI" w:cs="Segoe UI"/>
        </w:rPr>
      </w:pPr>
      <w:r w:rsidRPr="0069532B">
        <w:rPr>
          <w:rFonts w:ascii="Segoe UI" w:hAnsi="Segoe UI" w:cs="Segoe UI"/>
        </w:rPr>
        <w:t>Additionally</w:t>
      </w:r>
      <w:r w:rsidR="00D17A77" w:rsidRPr="0069532B">
        <w:rPr>
          <w:rFonts w:ascii="Segoe UI" w:hAnsi="Segoe UI" w:cs="Segoe UI"/>
        </w:rPr>
        <w:t xml:space="preserve">, to further ensure that contracted evaluators have no real or perceived conflict of interests that can impact high stakes decisions, </w:t>
      </w:r>
      <w:r w:rsidR="0069532B" w:rsidRPr="0069532B">
        <w:rPr>
          <w:rFonts w:ascii="Segoe UI" w:hAnsi="Segoe UI" w:cs="Segoe UI"/>
        </w:rPr>
        <w:t>Osprey Wilds</w:t>
      </w:r>
      <w:r w:rsidR="00D17A77" w:rsidRPr="0069532B">
        <w:rPr>
          <w:rFonts w:ascii="Segoe UI" w:hAnsi="Segoe UI" w:cs="Segoe UI"/>
        </w:rPr>
        <w:t xml:space="preserve"> has all reviewers of any new, transfer, and/or renewal school applications sign a confl</w:t>
      </w:r>
      <w:r w:rsidR="00CF0EC0" w:rsidRPr="0069532B">
        <w:rPr>
          <w:rFonts w:ascii="Segoe UI" w:hAnsi="Segoe UI" w:cs="Segoe UI"/>
        </w:rPr>
        <w:t xml:space="preserve">ict of interest statement. </w:t>
      </w:r>
      <w:r w:rsidRPr="0069532B">
        <w:rPr>
          <w:rFonts w:ascii="Segoe UI" w:hAnsi="Segoe UI" w:cs="Segoe UI"/>
        </w:rPr>
        <w:t xml:space="preserve">Additionally, </w:t>
      </w:r>
      <w:r w:rsidR="0069532B" w:rsidRPr="0069532B">
        <w:rPr>
          <w:rFonts w:ascii="Segoe UI" w:hAnsi="Segoe UI" w:cs="Segoe UI"/>
        </w:rPr>
        <w:t>Osprey Wilds</w:t>
      </w:r>
      <w:r w:rsidR="00D17A77" w:rsidRPr="0069532B">
        <w:rPr>
          <w:rFonts w:ascii="Segoe UI" w:hAnsi="Segoe UI" w:cs="Segoe UI"/>
        </w:rPr>
        <w:t xml:space="preserve"> evaluators are precluded from soliciting work from </w:t>
      </w:r>
      <w:r w:rsidR="0069532B" w:rsidRPr="0069532B">
        <w:rPr>
          <w:rFonts w:ascii="Segoe UI" w:hAnsi="Segoe UI" w:cs="Segoe UI"/>
        </w:rPr>
        <w:t>Osprey Wilds</w:t>
      </w:r>
      <w:r w:rsidR="00D17A77" w:rsidRPr="0069532B">
        <w:rPr>
          <w:rFonts w:ascii="Segoe UI" w:hAnsi="Segoe UI" w:cs="Segoe UI"/>
        </w:rPr>
        <w:t xml:space="preserve"> authorized schools as per their signed evaluator agreement. If an </w:t>
      </w:r>
      <w:r w:rsidR="0069532B" w:rsidRPr="0069532B">
        <w:rPr>
          <w:rFonts w:ascii="Segoe UI" w:hAnsi="Segoe UI" w:cs="Segoe UI"/>
        </w:rPr>
        <w:t>Osprey Wilds</w:t>
      </w:r>
      <w:r w:rsidR="00D17A77" w:rsidRPr="0069532B">
        <w:rPr>
          <w:rFonts w:ascii="Segoe UI" w:hAnsi="Segoe UI" w:cs="Segoe UI"/>
        </w:rPr>
        <w:t xml:space="preserve"> authorized school should approach an </w:t>
      </w:r>
      <w:r w:rsidR="0069532B" w:rsidRPr="0069532B">
        <w:rPr>
          <w:rFonts w:ascii="Segoe UI" w:hAnsi="Segoe UI" w:cs="Segoe UI"/>
        </w:rPr>
        <w:t>Osprey Wilds</w:t>
      </w:r>
      <w:r w:rsidR="00D17A77" w:rsidRPr="0069532B">
        <w:rPr>
          <w:rFonts w:ascii="Segoe UI" w:hAnsi="Segoe UI" w:cs="Segoe UI"/>
        </w:rPr>
        <w:t xml:space="preserve"> evaluator, the evaluator must notify the Director of Charter School Authorizing and an appropriate course of action is then determined to ensure no conflicts of interest. See </w:t>
      </w:r>
      <w:r w:rsidRPr="0069532B">
        <w:rPr>
          <w:rFonts w:ascii="Segoe UI" w:hAnsi="Segoe UI" w:cs="Segoe UI"/>
        </w:rPr>
        <w:t>attachment</w:t>
      </w:r>
      <w:r w:rsidR="00D17A77" w:rsidRPr="0069532B">
        <w:rPr>
          <w:rFonts w:ascii="Segoe UI" w:hAnsi="Segoe UI" w:cs="Segoe UI"/>
        </w:rPr>
        <w:t xml:space="preserve"> “</w:t>
      </w:r>
      <w:proofErr w:type="spellStart"/>
      <w:r w:rsidR="0069532B" w:rsidRPr="0069532B">
        <w:rPr>
          <w:rFonts w:ascii="Segoe UI" w:hAnsi="Segoe UI" w:cs="Segoe UI"/>
        </w:rPr>
        <w:t>O</w:t>
      </w:r>
      <w:r w:rsidR="00113A19">
        <w:rPr>
          <w:rFonts w:ascii="Segoe UI" w:hAnsi="Segoe UI" w:cs="Segoe UI"/>
        </w:rPr>
        <w:t>W</w:t>
      </w:r>
      <w:r w:rsidR="00D17A77" w:rsidRPr="0069532B">
        <w:rPr>
          <w:rFonts w:ascii="Segoe UI" w:hAnsi="Segoe UI" w:cs="Segoe UI"/>
        </w:rPr>
        <w:t>_Evaluator</w:t>
      </w:r>
      <w:proofErr w:type="spellEnd"/>
      <w:r w:rsidR="00D17A77" w:rsidRPr="0069532B">
        <w:rPr>
          <w:rFonts w:ascii="Segoe UI" w:hAnsi="Segoe UI" w:cs="Segoe UI"/>
        </w:rPr>
        <w:t xml:space="preserve"> Agreement.”</w:t>
      </w:r>
    </w:p>
    <w:p w:rsidR="00912BC2" w:rsidRPr="0069532B" w:rsidRDefault="00912BC2" w:rsidP="002A114E">
      <w:pPr>
        <w:spacing w:after="0" w:line="240" w:lineRule="auto"/>
        <w:rPr>
          <w:rFonts w:ascii="Segoe UI" w:hAnsi="Segoe UI" w:cs="Segoe UI"/>
        </w:rPr>
      </w:pPr>
    </w:p>
    <w:p w:rsidR="001A5EA9" w:rsidRPr="0069532B" w:rsidRDefault="0069532B" w:rsidP="002A114E">
      <w:pPr>
        <w:spacing w:after="0" w:line="240" w:lineRule="auto"/>
        <w:rPr>
          <w:rFonts w:ascii="Segoe UI" w:hAnsi="Segoe UI" w:cs="Segoe UI"/>
        </w:rPr>
      </w:pPr>
      <w:r w:rsidRPr="0069532B">
        <w:rPr>
          <w:rFonts w:ascii="Segoe UI" w:hAnsi="Segoe UI" w:cs="Segoe UI"/>
        </w:rPr>
        <w:t>Osprey Wilds</w:t>
      </w:r>
      <w:r w:rsidR="00D17A77" w:rsidRPr="0069532B">
        <w:rPr>
          <w:rFonts w:ascii="Segoe UI" w:hAnsi="Segoe UI" w:cs="Segoe UI"/>
        </w:rPr>
        <w:t xml:space="preserve"> is a residential environmental learning center (</w:t>
      </w:r>
      <w:r w:rsidR="00D17A77" w:rsidRPr="00DA1600">
        <w:rPr>
          <w:rFonts w:ascii="Segoe UI" w:hAnsi="Segoe UI" w:cs="Segoe UI"/>
        </w:rPr>
        <w:t>R</w:t>
      </w:r>
      <w:r w:rsidR="00D17A77" w:rsidRPr="0069532B">
        <w:rPr>
          <w:rFonts w:ascii="Segoe UI" w:hAnsi="Segoe UI" w:cs="Segoe UI"/>
        </w:rPr>
        <w:t xml:space="preserve">ELC). </w:t>
      </w:r>
      <w:r w:rsidRPr="0069532B">
        <w:rPr>
          <w:rFonts w:ascii="Segoe UI" w:hAnsi="Segoe UI" w:cs="Segoe UI"/>
        </w:rPr>
        <w:t>Osprey Wilds</w:t>
      </w:r>
      <w:r w:rsidR="00D17A77" w:rsidRPr="0069532B">
        <w:rPr>
          <w:rFonts w:ascii="Segoe UI" w:hAnsi="Segoe UI" w:cs="Segoe UI"/>
        </w:rPr>
        <w:t xml:space="preserve"> authorized schools may choose to take students to the RELC as part of their academic and environmental education programming. In fact, some </w:t>
      </w:r>
      <w:r w:rsidRPr="0069532B">
        <w:rPr>
          <w:rFonts w:ascii="Segoe UI" w:hAnsi="Segoe UI" w:cs="Segoe UI"/>
        </w:rPr>
        <w:t>Osprey Wilds</w:t>
      </w:r>
      <w:r w:rsidR="00D17A77" w:rsidRPr="0069532B">
        <w:rPr>
          <w:rFonts w:ascii="Segoe UI" w:hAnsi="Segoe UI" w:cs="Segoe UI"/>
        </w:rPr>
        <w:t xml:space="preserve"> authorized schools have been taking their students to </w:t>
      </w:r>
      <w:r w:rsidRPr="0069532B">
        <w:rPr>
          <w:rFonts w:ascii="Segoe UI" w:hAnsi="Segoe UI" w:cs="Segoe UI"/>
        </w:rPr>
        <w:t>Osprey Wilds</w:t>
      </w:r>
      <w:r w:rsidR="00D17A77" w:rsidRPr="0069532B">
        <w:rPr>
          <w:rFonts w:ascii="Segoe UI" w:hAnsi="Segoe UI" w:cs="Segoe UI"/>
        </w:rPr>
        <w:t xml:space="preserve"> for many years, including years prior to being authorized by </w:t>
      </w:r>
      <w:r w:rsidRPr="0069532B">
        <w:rPr>
          <w:rFonts w:ascii="Segoe UI" w:hAnsi="Segoe UI" w:cs="Segoe UI"/>
        </w:rPr>
        <w:t>Osprey Wilds</w:t>
      </w:r>
      <w:r w:rsidR="00D17A77" w:rsidRPr="0069532B">
        <w:rPr>
          <w:rFonts w:ascii="Segoe UI" w:hAnsi="Segoe UI" w:cs="Segoe UI"/>
        </w:rPr>
        <w:t xml:space="preserve">. Additionally, some schools that used to attend </w:t>
      </w:r>
      <w:r w:rsidRPr="0069532B">
        <w:rPr>
          <w:rFonts w:ascii="Segoe UI" w:hAnsi="Segoe UI" w:cs="Segoe UI"/>
        </w:rPr>
        <w:t>Osprey Wilds</w:t>
      </w:r>
      <w:r w:rsidR="00D17A77" w:rsidRPr="0069532B">
        <w:rPr>
          <w:rFonts w:ascii="Segoe UI" w:hAnsi="Segoe UI" w:cs="Segoe UI"/>
        </w:rPr>
        <w:t xml:space="preserve"> have stopped doing so, and other schools have never taken students to </w:t>
      </w:r>
      <w:r w:rsidRPr="0069532B">
        <w:rPr>
          <w:rFonts w:ascii="Segoe UI" w:hAnsi="Segoe UI" w:cs="Segoe UI"/>
        </w:rPr>
        <w:t>Osprey Wilds</w:t>
      </w:r>
      <w:r w:rsidR="00D17A77" w:rsidRPr="0069532B">
        <w:rPr>
          <w:rFonts w:ascii="Segoe UI" w:hAnsi="Segoe UI" w:cs="Segoe UI"/>
        </w:rPr>
        <w:t xml:space="preserve">. Participation at any level is at the school’s sole discretion and has no bearing whatsoever on </w:t>
      </w:r>
      <w:r w:rsidRPr="0069532B">
        <w:rPr>
          <w:rFonts w:ascii="Segoe UI" w:hAnsi="Segoe UI" w:cs="Segoe UI"/>
        </w:rPr>
        <w:t xml:space="preserve">Osprey </w:t>
      </w:r>
      <w:r w:rsidR="0051021C" w:rsidRPr="0069532B">
        <w:rPr>
          <w:rFonts w:ascii="Segoe UI" w:hAnsi="Segoe UI" w:cs="Segoe UI"/>
        </w:rPr>
        <w:t>Wilds’</w:t>
      </w:r>
      <w:r w:rsidR="00D17A77" w:rsidRPr="0069532B">
        <w:rPr>
          <w:rFonts w:ascii="Segoe UI" w:hAnsi="Segoe UI" w:cs="Segoe UI"/>
        </w:rPr>
        <w:t xml:space="preserve"> authorizing oversight or evaluation of a school. </w:t>
      </w:r>
      <w:r w:rsidR="001A5EA9" w:rsidRPr="0069532B">
        <w:rPr>
          <w:rFonts w:ascii="Segoe UI" w:hAnsi="Segoe UI" w:cs="Segoe UI"/>
        </w:rPr>
        <w:t xml:space="preserve">Per Minnesota Statues, section 124E.10, Subdivision 2, and through this authorizing plan, </w:t>
      </w:r>
      <w:r w:rsidRPr="0069532B">
        <w:rPr>
          <w:rFonts w:ascii="Segoe UI" w:hAnsi="Segoe UI" w:cs="Segoe UI"/>
        </w:rPr>
        <w:t>Osprey Wilds</w:t>
      </w:r>
      <w:r w:rsidR="001A5EA9" w:rsidRPr="0069532B">
        <w:rPr>
          <w:rFonts w:ascii="Segoe UI" w:hAnsi="Segoe UI" w:cs="Segoe UI"/>
        </w:rPr>
        <w:t xml:space="preserve"> is disclosing to the commissioner of </w:t>
      </w:r>
      <w:r w:rsidR="00ED52BE" w:rsidRPr="0069532B">
        <w:rPr>
          <w:rFonts w:ascii="Segoe UI" w:hAnsi="Segoe UI" w:cs="Segoe UI"/>
        </w:rPr>
        <w:t>MDE</w:t>
      </w:r>
      <w:r w:rsidR="001A5EA9" w:rsidRPr="0069532B">
        <w:rPr>
          <w:rFonts w:ascii="Segoe UI" w:hAnsi="Segoe UI" w:cs="Segoe UI"/>
        </w:rPr>
        <w:t xml:space="preserve"> that any </w:t>
      </w:r>
      <w:r w:rsidRPr="0069532B">
        <w:rPr>
          <w:rFonts w:ascii="Segoe UI" w:hAnsi="Segoe UI" w:cs="Segoe UI"/>
        </w:rPr>
        <w:t>Osprey Wilds</w:t>
      </w:r>
      <w:r w:rsidR="001A5EA9" w:rsidRPr="0069532B">
        <w:rPr>
          <w:rFonts w:ascii="Segoe UI" w:hAnsi="Segoe UI" w:cs="Segoe UI"/>
        </w:rPr>
        <w:t xml:space="preserve"> authorized school may potentially contract or purchase services from </w:t>
      </w:r>
      <w:r w:rsidRPr="0069532B">
        <w:rPr>
          <w:rFonts w:ascii="Segoe UI" w:hAnsi="Segoe UI" w:cs="Segoe UI"/>
        </w:rPr>
        <w:t>Osprey Wilds</w:t>
      </w:r>
      <w:r w:rsidR="001A5EA9" w:rsidRPr="0069532B">
        <w:rPr>
          <w:rFonts w:ascii="Segoe UI" w:hAnsi="Segoe UI" w:cs="Segoe UI"/>
        </w:rPr>
        <w:t xml:space="preserve"> in its role as an RELC. </w:t>
      </w:r>
      <w:r w:rsidR="00ED52BE" w:rsidRPr="0069532B">
        <w:rPr>
          <w:rFonts w:ascii="Segoe UI" w:hAnsi="Segoe UI" w:cs="Segoe UI"/>
        </w:rPr>
        <w:t xml:space="preserve">Any such contract or purchase of service will be completely separate from the charter contract. Furthermore, </w:t>
      </w:r>
      <w:r w:rsidRPr="0069532B">
        <w:rPr>
          <w:rFonts w:ascii="Segoe UI" w:hAnsi="Segoe UI" w:cs="Segoe UI"/>
        </w:rPr>
        <w:t>Osprey Wilds</w:t>
      </w:r>
      <w:r w:rsidR="00A32650" w:rsidRPr="0069532B">
        <w:rPr>
          <w:rFonts w:ascii="Segoe UI" w:hAnsi="Segoe UI" w:cs="Segoe UI"/>
        </w:rPr>
        <w:t xml:space="preserve"> </w:t>
      </w:r>
      <w:r w:rsidR="00ED52BE" w:rsidRPr="0069532B">
        <w:rPr>
          <w:rFonts w:ascii="Segoe UI" w:hAnsi="Segoe UI" w:cs="Segoe UI"/>
        </w:rPr>
        <w:t xml:space="preserve">authorized schools are required to </w:t>
      </w:r>
      <w:r w:rsidR="001A5EA9" w:rsidRPr="0069532B">
        <w:rPr>
          <w:rFonts w:ascii="Segoe UI" w:hAnsi="Segoe UI" w:cs="Segoe UI"/>
        </w:rPr>
        <w:t>document the open bidding process</w:t>
      </w:r>
      <w:r w:rsidR="00ED52BE" w:rsidRPr="0069532B">
        <w:rPr>
          <w:rFonts w:ascii="Segoe UI" w:hAnsi="Segoe UI" w:cs="Segoe UI"/>
        </w:rPr>
        <w:t xml:space="preserve"> used in selecting </w:t>
      </w:r>
      <w:r w:rsidRPr="0069532B">
        <w:rPr>
          <w:rFonts w:ascii="Segoe UI" w:hAnsi="Segoe UI" w:cs="Segoe UI"/>
        </w:rPr>
        <w:t>Osprey Wilds</w:t>
      </w:r>
      <w:r w:rsidR="00ED52BE" w:rsidRPr="0069532B">
        <w:rPr>
          <w:rFonts w:ascii="Segoe UI" w:hAnsi="Segoe UI" w:cs="Segoe UI"/>
        </w:rPr>
        <w:t xml:space="preserve"> for RELC related services</w:t>
      </w:r>
      <w:r w:rsidR="001A5EA9" w:rsidRPr="0069532B">
        <w:rPr>
          <w:rFonts w:ascii="Segoe UI" w:hAnsi="Segoe UI" w:cs="Segoe UI"/>
        </w:rPr>
        <w:t>. The granting or renewal of a</w:t>
      </w:r>
      <w:r w:rsidR="00ED52BE" w:rsidRPr="0069532B">
        <w:rPr>
          <w:rFonts w:ascii="Segoe UI" w:hAnsi="Segoe UI" w:cs="Segoe UI"/>
        </w:rPr>
        <w:t xml:space="preserve"> charter school by </w:t>
      </w:r>
      <w:r w:rsidRPr="0069532B">
        <w:rPr>
          <w:rFonts w:ascii="Segoe UI" w:hAnsi="Segoe UI" w:cs="Segoe UI"/>
        </w:rPr>
        <w:t>Osprey Wilds</w:t>
      </w:r>
      <w:r w:rsidR="00ED52BE" w:rsidRPr="0069532B">
        <w:rPr>
          <w:rFonts w:ascii="Segoe UI" w:hAnsi="Segoe UI" w:cs="Segoe UI"/>
        </w:rPr>
        <w:t xml:space="preserve"> is not </w:t>
      </w:r>
      <w:r w:rsidR="001A5EA9" w:rsidRPr="0069532B">
        <w:rPr>
          <w:rFonts w:ascii="Segoe UI" w:hAnsi="Segoe UI" w:cs="Segoe UI"/>
        </w:rPr>
        <w:t>contingent on the charter scho</w:t>
      </w:r>
      <w:r w:rsidR="00ED52BE" w:rsidRPr="0069532B">
        <w:rPr>
          <w:rFonts w:ascii="Segoe UI" w:hAnsi="Segoe UI" w:cs="Segoe UI"/>
        </w:rPr>
        <w:t xml:space="preserve">ol being required to contract, </w:t>
      </w:r>
      <w:r w:rsidR="001A5EA9" w:rsidRPr="0069532B">
        <w:rPr>
          <w:rFonts w:ascii="Segoe UI" w:hAnsi="Segoe UI" w:cs="Segoe UI"/>
        </w:rPr>
        <w:t>purchase services</w:t>
      </w:r>
      <w:r w:rsidR="00ED52BE" w:rsidRPr="0069532B">
        <w:rPr>
          <w:rFonts w:ascii="Segoe UI" w:hAnsi="Segoe UI" w:cs="Segoe UI"/>
        </w:rPr>
        <w:t>, or lease (as indicated in the conflict of interest policy)</w:t>
      </w:r>
      <w:r w:rsidR="001A5EA9" w:rsidRPr="0069532B">
        <w:rPr>
          <w:rFonts w:ascii="Segoe UI" w:hAnsi="Segoe UI" w:cs="Segoe UI"/>
        </w:rPr>
        <w:t xml:space="preserve"> from </w:t>
      </w:r>
      <w:r w:rsidRPr="0069532B">
        <w:rPr>
          <w:rFonts w:ascii="Segoe UI" w:hAnsi="Segoe UI" w:cs="Segoe UI"/>
        </w:rPr>
        <w:t>Osprey Wilds</w:t>
      </w:r>
      <w:r w:rsidR="00ED52BE" w:rsidRPr="0069532B">
        <w:rPr>
          <w:rFonts w:ascii="Segoe UI" w:hAnsi="Segoe UI" w:cs="Segoe UI"/>
        </w:rPr>
        <w:t>.</w:t>
      </w:r>
    </w:p>
    <w:p w:rsidR="000754E4" w:rsidRPr="0069532B" w:rsidRDefault="000754E4" w:rsidP="002A114E">
      <w:pPr>
        <w:spacing w:after="0" w:line="240" w:lineRule="auto"/>
        <w:rPr>
          <w:rFonts w:ascii="Segoe UI" w:hAnsi="Segoe UI" w:cs="Segoe UI"/>
          <w:b/>
        </w:rPr>
      </w:pPr>
    </w:p>
    <w:p w:rsidR="000754E4" w:rsidRPr="0069532B" w:rsidRDefault="001A3785" w:rsidP="002A114E">
      <w:pPr>
        <w:spacing w:after="0" w:line="240" w:lineRule="auto"/>
        <w:rPr>
          <w:rFonts w:ascii="Segoe UI" w:hAnsi="Segoe UI" w:cs="Segoe UI"/>
        </w:rPr>
      </w:pPr>
      <w:r w:rsidRPr="0069532B">
        <w:rPr>
          <w:rFonts w:ascii="Segoe UI" w:hAnsi="Segoe UI" w:cs="Segoe UI"/>
          <w:b/>
        </w:rPr>
        <w:t>Attachments Referenced</w:t>
      </w:r>
      <w:r w:rsidR="000754E4" w:rsidRPr="0069532B">
        <w:rPr>
          <w:rFonts w:ascii="Segoe UI" w:hAnsi="Segoe UI" w:cs="Segoe UI"/>
          <w:b/>
        </w:rPr>
        <w:t>:</w:t>
      </w:r>
    </w:p>
    <w:p w:rsidR="00725EFB" w:rsidRPr="0069532B" w:rsidRDefault="0069532B" w:rsidP="002A114E">
      <w:pPr>
        <w:pStyle w:val="ListParagraph"/>
        <w:numPr>
          <w:ilvl w:val="0"/>
          <w:numId w:val="23"/>
        </w:numPr>
        <w:spacing w:after="0" w:line="240" w:lineRule="auto"/>
        <w:rPr>
          <w:rFonts w:ascii="Segoe UI" w:hAnsi="Segoe UI" w:cs="Segoe UI"/>
        </w:rPr>
      </w:pPr>
      <w:r w:rsidRPr="0069532B">
        <w:rPr>
          <w:rFonts w:ascii="Segoe UI" w:hAnsi="Segoe UI" w:cs="Segoe UI"/>
        </w:rPr>
        <w:t>O</w:t>
      </w:r>
      <w:r w:rsidR="00113A19">
        <w:rPr>
          <w:rFonts w:ascii="Segoe UI" w:hAnsi="Segoe UI" w:cs="Segoe UI"/>
        </w:rPr>
        <w:t>W</w:t>
      </w:r>
      <w:r w:rsidR="00725EFB" w:rsidRPr="0069532B">
        <w:rPr>
          <w:rFonts w:ascii="Segoe UI" w:hAnsi="Segoe UI" w:cs="Segoe UI"/>
        </w:rPr>
        <w:t>_CSD Conflict of Interest Policy_05.25.2016</w:t>
      </w:r>
    </w:p>
    <w:p w:rsidR="00912BC2" w:rsidRPr="0069532B" w:rsidRDefault="0069532B" w:rsidP="002A114E">
      <w:pPr>
        <w:pStyle w:val="ListParagraph"/>
        <w:numPr>
          <w:ilvl w:val="0"/>
          <w:numId w:val="23"/>
        </w:numPr>
        <w:spacing w:after="0" w:line="240" w:lineRule="auto"/>
        <w:rPr>
          <w:rFonts w:ascii="Segoe UI" w:hAnsi="Segoe UI" w:cs="Segoe UI"/>
        </w:rPr>
      </w:pPr>
      <w:proofErr w:type="spellStart"/>
      <w:r w:rsidRPr="0069532B">
        <w:rPr>
          <w:rFonts w:ascii="Segoe UI" w:hAnsi="Segoe UI" w:cs="Segoe UI"/>
        </w:rPr>
        <w:t>O</w:t>
      </w:r>
      <w:r w:rsidR="00113A19">
        <w:rPr>
          <w:rFonts w:ascii="Segoe UI" w:hAnsi="Segoe UI" w:cs="Segoe UI"/>
        </w:rPr>
        <w:t>W</w:t>
      </w:r>
      <w:r w:rsidR="00912BC2" w:rsidRPr="0069532B">
        <w:rPr>
          <w:rFonts w:ascii="Segoe UI" w:hAnsi="Segoe UI" w:cs="Segoe UI"/>
        </w:rPr>
        <w:t>_Evaluator</w:t>
      </w:r>
      <w:proofErr w:type="spellEnd"/>
      <w:r w:rsidR="00912BC2" w:rsidRPr="0069532B">
        <w:rPr>
          <w:rFonts w:ascii="Segoe UI" w:hAnsi="Segoe UI" w:cs="Segoe UI"/>
        </w:rPr>
        <w:t xml:space="preserve"> Agreement</w:t>
      </w:r>
    </w:p>
    <w:p w:rsidR="002A1429" w:rsidRPr="0069532B" w:rsidRDefault="002A1429" w:rsidP="002A114E">
      <w:pPr>
        <w:spacing w:after="0" w:line="240" w:lineRule="auto"/>
        <w:rPr>
          <w:rFonts w:ascii="Segoe UI" w:hAnsi="Segoe UI" w:cs="Segoe UI"/>
        </w:rPr>
      </w:pPr>
    </w:p>
    <w:p w:rsidR="002A1429" w:rsidRPr="0069532B" w:rsidRDefault="002A1429" w:rsidP="002A114E">
      <w:pPr>
        <w:spacing w:after="0" w:line="240" w:lineRule="auto"/>
        <w:rPr>
          <w:rFonts w:ascii="Segoe UI" w:hAnsi="Segoe UI" w:cs="Segoe UI"/>
        </w:rPr>
      </w:pPr>
    </w:p>
    <w:p w:rsidR="002A1429" w:rsidRPr="0069532B" w:rsidRDefault="002A1429" w:rsidP="002A114E">
      <w:pPr>
        <w:spacing w:after="0" w:line="240" w:lineRule="auto"/>
        <w:rPr>
          <w:rFonts w:ascii="Segoe UI" w:hAnsi="Segoe UI" w:cs="Segoe UI"/>
        </w:rPr>
      </w:pPr>
      <w:r w:rsidRPr="0069532B">
        <w:rPr>
          <w:rFonts w:ascii="Segoe UI" w:hAnsi="Segoe UI" w:cs="Segoe UI"/>
          <w:b/>
        </w:rPr>
        <w:t>Measure A.8 – Ensuring Autonomy of the Schools in the Portfolio:</w:t>
      </w:r>
      <w:r w:rsidRPr="0069532B">
        <w:rPr>
          <w:rFonts w:ascii="Segoe UI" w:hAnsi="Segoe UI" w:cs="Segoe UI"/>
        </w:rPr>
        <w:t xml:space="preserve"> </w:t>
      </w:r>
      <w:r w:rsidRPr="0069532B">
        <w:rPr>
          <w:rFonts w:ascii="Segoe UI" w:hAnsi="Segoe UI" w:cs="Segoe UI"/>
          <w:i/>
        </w:rPr>
        <w:t>The authorizer implements a policy to preserve and support the essential autonomies of the portfolio of charter schools.</w:t>
      </w:r>
    </w:p>
    <w:p w:rsidR="002A1429" w:rsidRPr="0069532B" w:rsidRDefault="002A1429" w:rsidP="002A114E">
      <w:pPr>
        <w:spacing w:after="0" w:line="240" w:lineRule="auto"/>
        <w:rPr>
          <w:rFonts w:ascii="Segoe UI" w:hAnsi="Segoe UI" w:cs="Segoe UI"/>
        </w:rPr>
      </w:pPr>
    </w:p>
    <w:p w:rsidR="002A1429" w:rsidRPr="0069532B" w:rsidRDefault="002A1429" w:rsidP="002A114E">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2A114E">
      <w:pPr>
        <w:pStyle w:val="ListParagraph"/>
        <w:numPr>
          <w:ilvl w:val="0"/>
          <w:numId w:val="8"/>
        </w:numPr>
        <w:spacing w:after="0" w:line="240" w:lineRule="auto"/>
        <w:rPr>
          <w:rFonts w:ascii="Segoe UI" w:hAnsi="Segoe UI" w:cs="Segoe UI"/>
        </w:rPr>
      </w:pPr>
      <w:r w:rsidRPr="0069532B">
        <w:rPr>
          <w:rFonts w:ascii="Segoe UI" w:hAnsi="Segoe UI" w:cs="Segoe UI"/>
        </w:rPr>
        <w:t>The authorizer describes a clear policy to ensure school autonomy</w:t>
      </w:r>
      <w:r w:rsidR="00602A35" w:rsidRPr="0069532B">
        <w:rPr>
          <w:rFonts w:ascii="Segoe UI" w:hAnsi="Segoe UI" w:cs="Segoe UI"/>
        </w:rPr>
        <w:t>.</w:t>
      </w:r>
    </w:p>
    <w:p w:rsidR="002A1429" w:rsidRPr="0069532B" w:rsidRDefault="002A1429" w:rsidP="002A114E">
      <w:pPr>
        <w:pStyle w:val="ListParagraph"/>
        <w:numPr>
          <w:ilvl w:val="0"/>
          <w:numId w:val="8"/>
        </w:numPr>
        <w:spacing w:after="0" w:line="240" w:lineRule="auto"/>
        <w:rPr>
          <w:rFonts w:ascii="Segoe UI" w:hAnsi="Segoe UI" w:cs="Segoe UI"/>
        </w:rPr>
      </w:pPr>
      <w:r w:rsidRPr="0069532B">
        <w:rPr>
          <w:rFonts w:ascii="Segoe UI" w:hAnsi="Segoe UI" w:cs="Segoe UI"/>
        </w:rPr>
        <w:t>The authorizer describes processes and procedures for implementing and executing school autonomy</w:t>
      </w:r>
      <w:r w:rsidR="00602A35" w:rsidRPr="0069532B">
        <w:rPr>
          <w:rFonts w:ascii="Segoe UI" w:hAnsi="Segoe UI" w:cs="Segoe UI"/>
        </w:rPr>
        <w:t>.</w:t>
      </w:r>
    </w:p>
    <w:p w:rsidR="002A1429" w:rsidRPr="0069532B" w:rsidRDefault="002A1429" w:rsidP="002A114E">
      <w:pPr>
        <w:pStyle w:val="ListParagraph"/>
        <w:numPr>
          <w:ilvl w:val="0"/>
          <w:numId w:val="8"/>
        </w:numPr>
        <w:spacing w:after="0" w:line="240" w:lineRule="auto"/>
        <w:rPr>
          <w:rFonts w:ascii="Segoe UI" w:hAnsi="Segoe UI" w:cs="Segoe UI"/>
        </w:rPr>
      </w:pPr>
      <w:r w:rsidRPr="0069532B">
        <w:rPr>
          <w:rFonts w:ascii="Segoe UI" w:hAnsi="Segoe UI" w:cs="Segoe UI"/>
        </w:rPr>
        <w:lastRenderedPageBreak/>
        <w:t>The authorizer describes a focus on holding schools accountable for outcomes rather than on processes</w:t>
      </w:r>
      <w:r w:rsidR="00602A35" w:rsidRPr="0069532B">
        <w:rPr>
          <w:rFonts w:ascii="Segoe UI" w:hAnsi="Segoe UI" w:cs="Segoe UI"/>
        </w:rPr>
        <w:t>.</w:t>
      </w:r>
    </w:p>
    <w:p w:rsidR="002A1429" w:rsidRPr="0069532B" w:rsidRDefault="002A1429" w:rsidP="002A114E">
      <w:pPr>
        <w:spacing w:after="0" w:line="240" w:lineRule="auto"/>
        <w:rPr>
          <w:rFonts w:ascii="Segoe UI" w:hAnsi="Segoe UI" w:cs="Segoe UI"/>
        </w:rPr>
      </w:pPr>
    </w:p>
    <w:p w:rsidR="00266479" w:rsidRPr="0069532B" w:rsidRDefault="00266479" w:rsidP="002A114E">
      <w:pPr>
        <w:spacing w:after="0" w:line="240" w:lineRule="auto"/>
        <w:rPr>
          <w:rFonts w:ascii="Segoe UI" w:hAnsi="Segoe UI" w:cs="Segoe UI"/>
          <w:b/>
        </w:rPr>
      </w:pPr>
      <w:r w:rsidRPr="0069532B">
        <w:rPr>
          <w:rFonts w:ascii="Segoe UI" w:hAnsi="Segoe UI" w:cs="Segoe UI"/>
          <w:b/>
        </w:rPr>
        <w:t>Narrative:</w:t>
      </w:r>
    </w:p>
    <w:p w:rsidR="00544F85" w:rsidRPr="0069532B" w:rsidRDefault="0069532B" w:rsidP="002A114E">
      <w:pPr>
        <w:spacing w:after="0" w:line="240" w:lineRule="auto"/>
        <w:rPr>
          <w:rFonts w:ascii="Segoe UI" w:hAnsi="Segoe UI" w:cs="Segoe UI"/>
        </w:rPr>
      </w:pPr>
      <w:r w:rsidRPr="0069532B">
        <w:rPr>
          <w:rFonts w:ascii="Segoe UI" w:hAnsi="Segoe UI" w:cs="Segoe UI"/>
        </w:rPr>
        <w:t>Osprey Wilds</w:t>
      </w:r>
      <w:r w:rsidR="00544F85" w:rsidRPr="0069532B">
        <w:rPr>
          <w:rFonts w:ascii="Segoe UI" w:hAnsi="Segoe UI" w:cs="Segoe UI"/>
        </w:rPr>
        <w:t xml:space="preserve"> demonstrates its processes and procedures for implementing and executing school autonomy through 1) the charter contract, and 2) policies on charter school autonomy and conflicts of interest. </w:t>
      </w:r>
    </w:p>
    <w:p w:rsidR="00544F85" w:rsidRPr="0069532B" w:rsidRDefault="00544F85" w:rsidP="002A114E">
      <w:pPr>
        <w:spacing w:after="0" w:line="240" w:lineRule="auto"/>
        <w:rPr>
          <w:rFonts w:ascii="Segoe UI" w:hAnsi="Segoe UI" w:cs="Segoe UI"/>
        </w:rPr>
      </w:pPr>
    </w:p>
    <w:p w:rsidR="00544F85" w:rsidRPr="0069532B" w:rsidRDefault="00544F85" w:rsidP="002A114E">
      <w:pPr>
        <w:spacing w:after="0" w:line="240" w:lineRule="auto"/>
        <w:rPr>
          <w:rFonts w:ascii="Segoe UI" w:hAnsi="Segoe UI" w:cs="Segoe UI"/>
          <w:b/>
        </w:rPr>
      </w:pPr>
      <w:r w:rsidRPr="0069532B">
        <w:rPr>
          <w:rFonts w:ascii="Segoe UI" w:hAnsi="Segoe UI" w:cs="Segoe UI"/>
          <w:b/>
        </w:rPr>
        <w:t>Charter Contract</w:t>
      </w:r>
    </w:p>
    <w:p w:rsidR="00544F85" w:rsidRPr="0069532B" w:rsidRDefault="00544F85" w:rsidP="002A114E">
      <w:pPr>
        <w:spacing w:after="0" w:line="240" w:lineRule="auto"/>
        <w:rPr>
          <w:rFonts w:ascii="Segoe UI" w:hAnsi="Segoe UI" w:cs="Segoe UI"/>
        </w:rPr>
      </w:pPr>
      <w:r w:rsidRPr="0069532B">
        <w:rPr>
          <w:rFonts w:ascii="Segoe UI" w:hAnsi="Segoe UI" w:cs="Segoe UI"/>
        </w:rPr>
        <w:t xml:space="preserve">The charter contract used by </w:t>
      </w:r>
      <w:r w:rsidR="0069532B" w:rsidRPr="0069532B">
        <w:rPr>
          <w:rFonts w:ascii="Segoe UI" w:hAnsi="Segoe UI" w:cs="Segoe UI"/>
        </w:rPr>
        <w:t>Osprey Wilds</w:t>
      </w:r>
      <w:r w:rsidRPr="0069532B">
        <w:rPr>
          <w:rFonts w:ascii="Segoe UI" w:hAnsi="Segoe UI" w:cs="Segoe UI"/>
        </w:rPr>
        <w:t xml:space="preserve"> is designed to preserve the essential autonomies of schools in our portfolio. See attachment “</w:t>
      </w:r>
      <w:proofErr w:type="spellStart"/>
      <w:r w:rsidR="0069532B" w:rsidRPr="0069532B">
        <w:rPr>
          <w:rFonts w:ascii="Segoe UI" w:hAnsi="Segoe UI" w:cs="Segoe UI"/>
        </w:rPr>
        <w:t>O</w:t>
      </w:r>
      <w:r w:rsidR="00113A19">
        <w:rPr>
          <w:rFonts w:ascii="Segoe UI" w:hAnsi="Segoe UI" w:cs="Segoe UI"/>
        </w:rPr>
        <w:t>W</w:t>
      </w:r>
      <w:r w:rsidRPr="0069532B">
        <w:rPr>
          <w:rFonts w:ascii="Segoe UI" w:hAnsi="Segoe UI" w:cs="Segoe UI"/>
        </w:rPr>
        <w:t>_Contract</w:t>
      </w:r>
      <w:proofErr w:type="spellEnd"/>
      <w:r w:rsidRPr="0069532B">
        <w:rPr>
          <w:rFonts w:ascii="Segoe UI" w:hAnsi="Segoe UI" w:cs="Segoe UI"/>
        </w:rPr>
        <w:t xml:space="preserve"> Template-</w:t>
      </w:r>
      <w:proofErr w:type="spellStart"/>
      <w:r w:rsidRPr="0069532B">
        <w:rPr>
          <w:rFonts w:ascii="Segoe UI" w:hAnsi="Segoe UI" w:cs="Segoe UI"/>
        </w:rPr>
        <w:t>FINAL_Updated</w:t>
      </w:r>
      <w:proofErr w:type="spellEnd"/>
      <w:r w:rsidRPr="0069532B">
        <w:rPr>
          <w:rFonts w:ascii="Segoe UI" w:hAnsi="Segoe UI" w:cs="Segoe UI"/>
        </w:rPr>
        <w:t xml:space="preserve"> </w:t>
      </w:r>
      <w:r w:rsidR="007F1B15">
        <w:rPr>
          <w:rFonts w:ascii="Segoe UI" w:hAnsi="Segoe UI" w:cs="Segoe UI"/>
        </w:rPr>
        <w:t>03.03.2020</w:t>
      </w:r>
      <w:r w:rsidRPr="0069532B">
        <w:rPr>
          <w:rFonts w:ascii="Segoe UI" w:hAnsi="Segoe UI" w:cs="Segoe UI"/>
        </w:rPr>
        <w:t>,” specifically:</w:t>
      </w:r>
    </w:p>
    <w:p w:rsidR="00544F85" w:rsidRPr="0069532B" w:rsidRDefault="00580BEF" w:rsidP="002A114E">
      <w:pPr>
        <w:pStyle w:val="ListParagraph"/>
        <w:numPr>
          <w:ilvl w:val="0"/>
          <w:numId w:val="25"/>
        </w:numPr>
        <w:spacing w:after="0" w:line="240" w:lineRule="auto"/>
        <w:rPr>
          <w:rFonts w:ascii="Segoe UI" w:hAnsi="Segoe UI" w:cs="Segoe UI"/>
        </w:rPr>
      </w:pPr>
      <w:r w:rsidRPr="0069532B">
        <w:rPr>
          <w:rFonts w:ascii="Segoe UI" w:hAnsi="Segoe UI" w:cs="Segoe UI"/>
        </w:rPr>
        <w:t>Section 2.2 of the charter c</w:t>
      </w:r>
      <w:r w:rsidR="00544F85" w:rsidRPr="0069532B">
        <w:rPr>
          <w:rFonts w:ascii="Segoe UI" w:hAnsi="Segoe UI" w:cs="Segoe UI"/>
        </w:rPr>
        <w:t xml:space="preserve">ontract clearly states the independent status of the school and that </w:t>
      </w:r>
      <w:r w:rsidR="0069532B" w:rsidRPr="0069532B">
        <w:rPr>
          <w:rFonts w:ascii="Segoe UI" w:hAnsi="Segoe UI" w:cs="Segoe UI"/>
        </w:rPr>
        <w:t>Osprey Wilds</w:t>
      </w:r>
      <w:r w:rsidR="00544F85" w:rsidRPr="0069532B">
        <w:rPr>
          <w:rFonts w:ascii="Segoe UI" w:hAnsi="Segoe UI" w:cs="Segoe UI"/>
        </w:rPr>
        <w:t xml:space="preserve"> has no authority or control over operation, administrative or financial responsibility of the school except those stated in the contract which comply with state statutes. </w:t>
      </w:r>
    </w:p>
    <w:p w:rsidR="00544F85" w:rsidRPr="0069532B" w:rsidRDefault="00580BEF" w:rsidP="002A114E">
      <w:pPr>
        <w:pStyle w:val="ListParagraph"/>
        <w:numPr>
          <w:ilvl w:val="0"/>
          <w:numId w:val="25"/>
        </w:numPr>
        <w:spacing w:after="0" w:line="240" w:lineRule="auto"/>
        <w:rPr>
          <w:rFonts w:ascii="Segoe UI" w:hAnsi="Segoe UI" w:cs="Segoe UI"/>
        </w:rPr>
      </w:pPr>
      <w:r w:rsidRPr="0069532B">
        <w:rPr>
          <w:rFonts w:ascii="Segoe UI" w:hAnsi="Segoe UI" w:cs="Segoe UI"/>
        </w:rPr>
        <w:t>Section 2.3 of the charter c</w:t>
      </w:r>
      <w:r w:rsidR="00544F85" w:rsidRPr="0069532B">
        <w:rPr>
          <w:rFonts w:ascii="Segoe UI" w:hAnsi="Segoe UI" w:cs="Segoe UI"/>
        </w:rPr>
        <w:t xml:space="preserve">ontract further articulates the separation of financial obligations of </w:t>
      </w:r>
      <w:r w:rsidR="0069532B" w:rsidRPr="0069532B">
        <w:rPr>
          <w:rFonts w:ascii="Segoe UI" w:hAnsi="Segoe UI" w:cs="Segoe UI"/>
        </w:rPr>
        <w:t>Osprey Wilds</w:t>
      </w:r>
      <w:r w:rsidR="00544F85" w:rsidRPr="0069532B">
        <w:rPr>
          <w:rFonts w:ascii="Segoe UI" w:hAnsi="Segoe UI" w:cs="Segoe UI"/>
        </w:rPr>
        <w:t xml:space="preserve"> and its authorized schools.</w:t>
      </w:r>
    </w:p>
    <w:p w:rsidR="00544F85" w:rsidRPr="0069532B" w:rsidRDefault="00580BEF" w:rsidP="00544F85">
      <w:pPr>
        <w:pStyle w:val="ListParagraph"/>
        <w:numPr>
          <w:ilvl w:val="0"/>
          <w:numId w:val="25"/>
        </w:numPr>
        <w:spacing w:after="0" w:line="240" w:lineRule="auto"/>
        <w:rPr>
          <w:rFonts w:ascii="Segoe UI" w:hAnsi="Segoe UI" w:cs="Segoe UI"/>
        </w:rPr>
      </w:pPr>
      <w:r w:rsidRPr="0069532B">
        <w:rPr>
          <w:rFonts w:ascii="Segoe UI" w:hAnsi="Segoe UI" w:cs="Segoe UI"/>
        </w:rPr>
        <w:t>Section 2.4 of the charter c</w:t>
      </w:r>
      <w:r w:rsidR="00544F85" w:rsidRPr="0069532B">
        <w:rPr>
          <w:rFonts w:ascii="Segoe UI" w:hAnsi="Segoe UI" w:cs="Segoe UI"/>
        </w:rPr>
        <w:t xml:space="preserve">ontract clearly states that neither </w:t>
      </w:r>
      <w:r w:rsidR="0069532B" w:rsidRPr="0069532B">
        <w:rPr>
          <w:rFonts w:ascii="Segoe UI" w:hAnsi="Segoe UI" w:cs="Segoe UI"/>
        </w:rPr>
        <w:t>Osprey Wilds</w:t>
      </w:r>
      <w:r w:rsidR="00544F85" w:rsidRPr="0069532B">
        <w:rPr>
          <w:rFonts w:ascii="Segoe UI" w:hAnsi="Segoe UI" w:cs="Segoe UI"/>
        </w:rPr>
        <w:t xml:space="preserve"> nor a school has authority to bind the other party to a third party contract or agreement.</w:t>
      </w:r>
    </w:p>
    <w:p w:rsidR="00580BEF" w:rsidRPr="0069532B" w:rsidRDefault="00580BEF" w:rsidP="00580BEF">
      <w:pPr>
        <w:spacing w:after="0" w:line="240" w:lineRule="auto"/>
        <w:rPr>
          <w:rFonts w:ascii="Segoe UI" w:hAnsi="Segoe UI" w:cs="Segoe UI"/>
        </w:rPr>
      </w:pPr>
    </w:p>
    <w:p w:rsidR="00580BEF" w:rsidRPr="0069532B" w:rsidRDefault="00580BEF" w:rsidP="00580BEF">
      <w:pPr>
        <w:spacing w:after="0" w:line="240" w:lineRule="auto"/>
        <w:rPr>
          <w:rFonts w:ascii="Segoe UI" w:hAnsi="Segoe UI" w:cs="Segoe UI"/>
        </w:rPr>
      </w:pPr>
      <w:r w:rsidRPr="0069532B">
        <w:rPr>
          <w:rFonts w:ascii="Segoe UI" w:hAnsi="Segoe UI" w:cs="Segoe UI"/>
        </w:rPr>
        <w:t>Additionally, Section 11.1(a)1 of the charter contract states contract renewal is based primarily on achievement of improved student outcomes (i.e., “improving all pupil learning and all student achievement</w:t>
      </w:r>
      <w:r w:rsidR="0091423B" w:rsidRPr="0069532B">
        <w:rPr>
          <w:rFonts w:ascii="Segoe UI" w:hAnsi="Segoe UI" w:cs="Segoe UI"/>
        </w:rPr>
        <w:t>”</w:t>
      </w:r>
      <w:r w:rsidRPr="0069532B">
        <w:rPr>
          <w:rFonts w:ascii="Segoe UI" w:hAnsi="Segoe UI" w:cs="Segoe UI"/>
        </w:rPr>
        <w:t>) rather than on the school’s processes. Exhibit P of the charter contract reiterates this point. (See attachment “</w:t>
      </w:r>
      <w:proofErr w:type="spellStart"/>
      <w:r w:rsidR="0069532B" w:rsidRPr="0069532B">
        <w:rPr>
          <w:rFonts w:ascii="Segoe UI" w:hAnsi="Segoe UI" w:cs="Segoe UI"/>
        </w:rPr>
        <w:t>O</w:t>
      </w:r>
      <w:r w:rsidR="00113A19">
        <w:rPr>
          <w:rFonts w:ascii="Segoe UI" w:hAnsi="Segoe UI" w:cs="Segoe UI"/>
        </w:rPr>
        <w:t>W</w:t>
      </w:r>
      <w:r w:rsidR="001A21DE" w:rsidRPr="0069532B">
        <w:rPr>
          <w:rFonts w:ascii="Segoe UI" w:hAnsi="Segoe UI" w:cs="Segoe UI"/>
        </w:rPr>
        <w:t>_All</w:t>
      </w:r>
      <w:proofErr w:type="spellEnd"/>
      <w:r w:rsidR="001A21DE" w:rsidRPr="0069532B">
        <w:rPr>
          <w:rFonts w:ascii="Segoe UI" w:hAnsi="Segoe UI" w:cs="Segoe UI"/>
        </w:rPr>
        <w:t xml:space="preserve"> Contract Exhibits_</w:t>
      </w:r>
      <w:r w:rsidR="007F1B15">
        <w:rPr>
          <w:rFonts w:ascii="Segoe UI" w:hAnsi="Segoe UI" w:cs="Segoe UI"/>
        </w:rPr>
        <w:t xml:space="preserve"> Updated 12.30.2019</w:t>
      </w:r>
      <w:r w:rsidRPr="0069532B">
        <w:rPr>
          <w:rFonts w:ascii="Segoe UI" w:hAnsi="Segoe UI" w:cs="Segoe UI"/>
        </w:rPr>
        <w:t>.”)</w:t>
      </w:r>
    </w:p>
    <w:p w:rsidR="00544F85" w:rsidRPr="0069532B" w:rsidRDefault="00544F85" w:rsidP="00544F85">
      <w:pPr>
        <w:spacing w:after="0" w:line="240" w:lineRule="auto"/>
        <w:rPr>
          <w:rFonts w:ascii="Segoe UI" w:hAnsi="Segoe UI" w:cs="Segoe UI"/>
        </w:rPr>
      </w:pPr>
    </w:p>
    <w:p w:rsidR="00544F85" w:rsidRPr="0069532B" w:rsidRDefault="00544F85" w:rsidP="00544F85">
      <w:pPr>
        <w:spacing w:after="0" w:line="240" w:lineRule="auto"/>
        <w:rPr>
          <w:rFonts w:ascii="Segoe UI" w:hAnsi="Segoe UI" w:cs="Segoe UI"/>
          <w:b/>
        </w:rPr>
      </w:pPr>
      <w:r w:rsidRPr="0069532B">
        <w:rPr>
          <w:rFonts w:ascii="Segoe UI" w:hAnsi="Segoe UI" w:cs="Segoe UI"/>
          <w:b/>
        </w:rPr>
        <w:t>Policies</w:t>
      </w:r>
    </w:p>
    <w:p w:rsidR="00544F85" w:rsidRPr="0069532B" w:rsidRDefault="0069532B" w:rsidP="00544F85">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544F85" w:rsidRPr="0069532B">
        <w:rPr>
          <w:rFonts w:ascii="Segoe UI" w:hAnsi="Segoe UI" w:cs="Segoe UI"/>
        </w:rPr>
        <w:t xml:space="preserve"> policy on charter school autonomy is titled “</w:t>
      </w:r>
      <w:r w:rsidR="00C45DE5" w:rsidRPr="0069532B">
        <w:rPr>
          <w:rFonts w:ascii="Segoe UI" w:hAnsi="Segoe UI" w:cs="Segoe UI"/>
        </w:rPr>
        <w:t>Policy on Authorizer Role and School Autonomy</w:t>
      </w:r>
      <w:r w:rsidR="00544F85" w:rsidRPr="0069532B">
        <w:rPr>
          <w:rFonts w:ascii="Segoe UI" w:hAnsi="Segoe UI" w:cs="Segoe UI"/>
        </w:rPr>
        <w:t xml:space="preserve">.” (See attachment </w:t>
      </w:r>
      <w:r w:rsidR="00FB4F80" w:rsidRPr="0069532B">
        <w:rPr>
          <w:rFonts w:ascii="Segoe UI" w:hAnsi="Segoe UI" w:cs="Segoe UI"/>
        </w:rPr>
        <w:t>“</w:t>
      </w:r>
      <w:proofErr w:type="spellStart"/>
      <w:r w:rsidRPr="0069532B">
        <w:rPr>
          <w:rFonts w:ascii="Segoe UI" w:hAnsi="Segoe UI" w:cs="Segoe UI"/>
        </w:rPr>
        <w:t>O</w:t>
      </w:r>
      <w:r w:rsidR="00113A19">
        <w:rPr>
          <w:rFonts w:ascii="Segoe UI" w:hAnsi="Segoe UI" w:cs="Segoe UI"/>
        </w:rPr>
        <w:t>W</w:t>
      </w:r>
      <w:r w:rsidR="00C45DE5" w:rsidRPr="0069532B">
        <w:rPr>
          <w:rFonts w:ascii="Segoe UI" w:hAnsi="Segoe UI" w:cs="Segoe UI"/>
        </w:rPr>
        <w:t>_Authorizer</w:t>
      </w:r>
      <w:proofErr w:type="spellEnd"/>
      <w:r w:rsidR="00C45DE5" w:rsidRPr="0069532B">
        <w:rPr>
          <w:rFonts w:ascii="Segoe UI" w:hAnsi="Segoe UI" w:cs="Segoe UI"/>
        </w:rPr>
        <w:t xml:space="preserve"> Role and School Autonomy Policy_05.25.2016</w:t>
      </w:r>
      <w:r w:rsidR="00FB4F80" w:rsidRPr="0069532B">
        <w:rPr>
          <w:rFonts w:ascii="Segoe UI" w:hAnsi="Segoe UI" w:cs="Segoe UI"/>
        </w:rPr>
        <w:t xml:space="preserve">.”) </w:t>
      </w:r>
      <w:r w:rsidR="00544F85" w:rsidRPr="0069532B">
        <w:rPr>
          <w:rFonts w:ascii="Segoe UI" w:hAnsi="Segoe UI" w:cs="Segoe UI"/>
        </w:rPr>
        <w:t xml:space="preserve">Our </w:t>
      </w:r>
      <w:r w:rsidR="00FB4F80" w:rsidRPr="0069532B">
        <w:rPr>
          <w:rFonts w:ascii="Segoe UI" w:hAnsi="Segoe UI" w:cs="Segoe UI"/>
        </w:rPr>
        <w:t>processes and procedures</w:t>
      </w:r>
      <w:r w:rsidR="00544F85" w:rsidRPr="0069532B">
        <w:rPr>
          <w:rFonts w:ascii="Segoe UI" w:hAnsi="Segoe UI" w:cs="Segoe UI"/>
        </w:rPr>
        <w:t xml:space="preserve"> are aligned to this p</w:t>
      </w:r>
      <w:r w:rsidR="00C45DE5" w:rsidRPr="0069532B">
        <w:rPr>
          <w:rFonts w:ascii="Segoe UI" w:hAnsi="Segoe UI" w:cs="Segoe UI"/>
        </w:rPr>
        <w:t>olicy, which stipulates that “</w:t>
      </w:r>
      <w:r w:rsidRPr="0069532B">
        <w:rPr>
          <w:rFonts w:ascii="Segoe UI" w:hAnsi="Segoe UI" w:cs="Segoe UI"/>
        </w:rPr>
        <w:t>Osprey Wilds</w:t>
      </w:r>
      <w:r w:rsidR="00544F85" w:rsidRPr="0069532B">
        <w:rPr>
          <w:rFonts w:ascii="Segoe UI" w:hAnsi="Segoe UI" w:cs="Segoe UI"/>
        </w:rPr>
        <w:t xml:space="preserve"> </w:t>
      </w:r>
      <w:r w:rsidR="00C45DE5" w:rsidRPr="0069532B">
        <w:rPr>
          <w:rFonts w:ascii="Segoe UI" w:hAnsi="Segoe UI" w:cs="Segoe UI"/>
        </w:rPr>
        <w:t>must engage in responsible oversight of charter schools by ensuring that authorized schools have the autonomy to which they are entitled while being held accountable to statutory and contractual expectations</w:t>
      </w:r>
      <w:r w:rsidR="00544F85" w:rsidRPr="0069532B">
        <w:rPr>
          <w:rFonts w:ascii="Segoe UI" w:hAnsi="Segoe UI" w:cs="Segoe UI"/>
        </w:rPr>
        <w:t>.” T</w:t>
      </w:r>
      <w:r w:rsidR="00C45DE5" w:rsidRPr="0069532B">
        <w:rPr>
          <w:rFonts w:ascii="Segoe UI" w:hAnsi="Segoe UI" w:cs="Segoe UI"/>
        </w:rPr>
        <w:t xml:space="preserve">he policy further states that </w:t>
      </w:r>
      <w:r w:rsidRPr="0069532B">
        <w:rPr>
          <w:rFonts w:ascii="Segoe UI" w:hAnsi="Segoe UI" w:cs="Segoe UI"/>
        </w:rPr>
        <w:t>Osprey Wilds</w:t>
      </w:r>
      <w:r w:rsidR="00C45DE5" w:rsidRPr="0069532B">
        <w:rPr>
          <w:rFonts w:ascii="Segoe UI" w:hAnsi="Segoe UI" w:cs="Segoe UI"/>
        </w:rPr>
        <w:t xml:space="preserve"> as the authorizer is</w:t>
      </w:r>
      <w:r w:rsidR="00544F85" w:rsidRPr="0069532B">
        <w:rPr>
          <w:rFonts w:ascii="Segoe UI" w:hAnsi="Segoe UI" w:cs="Segoe UI"/>
        </w:rPr>
        <w:t xml:space="preserve"> not responsible “</w:t>
      </w:r>
      <w:r w:rsidR="00C45DE5" w:rsidRPr="0069532B">
        <w:rPr>
          <w:rFonts w:ascii="Segoe UI" w:hAnsi="Segoe UI" w:cs="Segoe UI"/>
        </w:rPr>
        <w:t>for the success or failure of individual schools, but for holding authorized schools accountable for their performance.”</w:t>
      </w:r>
    </w:p>
    <w:p w:rsidR="00544F85" w:rsidRPr="0069532B" w:rsidRDefault="00544F85" w:rsidP="00544F85">
      <w:pPr>
        <w:spacing w:after="0" w:line="240" w:lineRule="auto"/>
        <w:rPr>
          <w:rFonts w:ascii="Segoe UI" w:hAnsi="Segoe UI" w:cs="Segoe UI"/>
        </w:rPr>
      </w:pPr>
    </w:p>
    <w:p w:rsidR="00544F85" w:rsidRPr="0069532B" w:rsidRDefault="0069532B" w:rsidP="00544F85">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544F85" w:rsidRPr="0069532B">
        <w:rPr>
          <w:rFonts w:ascii="Segoe UI" w:hAnsi="Segoe UI" w:cs="Segoe UI"/>
        </w:rPr>
        <w:t xml:space="preserve"> Conflict of Interest Policy is also relevant to school autonomy. See</w:t>
      </w:r>
      <w:r w:rsidR="00FB4F80" w:rsidRPr="0069532B">
        <w:rPr>
          <w:rFonts w:ascii="Segoe UI" w:hAnsi="Segoe UI" w:cs="Segoe UI"/>
        </w:rPr>
        <w:t xml:space="preserve"> attachment</w:t>
      </w:r>
      <w:r w:rsidR="00544F85" w:rsidRPr="0069532B">
        <w:rPr>
          <w:rFonts w:ascii="Segoe UI" w:hAnsi="Segoe UI" w:cs="Segoe UI"/>
        </w:rPr>
        <w:t xml:space="preserve"> “</w:t>
      </w:r>
      <w:r w:rsidRPr="0069532B">
        <w:rPr>
          <w:rFonts w:ascii="Segoe UI" w:hAnsi="Segoe UI" w:cs="Segoe UI"/>
        </w:rPr>
        <w:t>O</w:t>
      </w:r>
      <w:r w:rsidR="00113A19">
        <w:rPr>
          <w:rFonts w:ascii="Segoe UI" w:hAnsi="Segoe UI" w:cs="Segoe UI"/>
        </w:rPr>
        <w:t>W</w:t>
      </w:r>
      <w:r w:rsidR="00C45DE5" w:rsidRPr="0069532B">
        <w:rPr>
          <w:rFonts w:ascii="Segoe UI" w:hAnsi="Segoe UI" w:cs="Segoe UI"/>
        </w:rPr>
        <w:t>_CSD Conflict of Interest Policy_05.25.2016</w:t>
      </w:r>
      <w:r w:rsidR="00544F85" w:rsidRPr="0069532B">
        <w:rPr>
          <w:rFonts w:ascii="Segoe UI" w:hAnsi="Segoe UI" w:cs="Segoe UI"/>
        </w:rPr>
        <w:t>”</w:t>
      </w:r>
      <w:r w:rsidR="0091423B" w:rsidRPr="0069532B">
        <w:rPr>
          <w:rFonts w:ascii="Segoe UI" w:hAnsi="Segoe UI" w:cs="Segoe UI"/>
        </w:rPr>
        <w:t xml:space="preserve"> and section “Measure A.7 – Authorizer Operational Conflicts of Interest” above. </w:t>
      </w:r>
      <w:r w:rsidR="00544F85" w:rsidRPr="0069532B">
        <w:rPr>
          <w:rFonts w:ascii="Segoe UI" w:hAnsi="Segoe UI" w:cs="Segoe UI"/>
        </w:rPr>
        <w:t xml:space="preserve">This policy clearly articulates that </w:t>
      </w:r>
      <w:r w:rsidRPr="0069532B">
        <w:rPr>
          <w:rFonts w:ascii="Segoe UI" w:hAnsi="Segoe UI" w:cs="Segoe UI"/>
        </w:rPr>
        <w:t>Osprey Wilds</w:t>
      </w:r>
      <w:r w:rsidR="00544F85" w:rsidRPr="0069532B">
        <w:rPr>
          <w:rFonts w:ascii="Segoe UI" w:hAnsi="Segoe UI" w:cs="Segoe UI"/>
        </w:rPr>
        <w:t xml:space="preserve"> functions </w:t>
      </w:r>
      <w:r w:rsidR="00C45DE5" w:rsidRPr="0069532B">
        <w:rPr>
          <w:rFonts w:ascii="Segoe UI" w:hAnsi="Segoe UI" w:cs="Segoe UI"/>
        </w:rPr>
        <w:t xml:space="preserve">“only to monitor and oversee authorized schools, to assure compliance with law, and to support the establishment and success of innovative public charter schools. Therefore, </w:t>
      </w:r>
      <w:r w:rsidRPr="0069532B">
        <w:rPr>
          <w:rFonts w:ascii="Segoe UI" w:hAnsi="Segoe UI" w:cs="Segoe UI"/>
        </w:rPr>
        <w:t>Osprey Wilds</w:t>
      </w:r>
      <w:r w:rsidR="00C45DE5" w:rsidRPr="0069532B">
        <w:rPr>
          <w:rFonts w:ascii="Segoe UI" w:hAnsi="Segoe UI" w:cs="Segoe UI"/>
        </w:rPr>
        <w:t xml:space="preserve"> shall not enter into the following types of contracts with any schools it authorizes: Financial management, Administration, Accounting or auditing services, Lease of space.”</w:t>
      </w:r>
    </w:p>
    <w:p w:rsidR="00544F85" w:rsidRPr="0069532B" w:rsidRDefault="00544F85" w:rsidP="00544F85">
      <w:pPr>
        <w:spacing w:after="0" w:line="240" w:lineRule="auto"/>
        <w:rPr>
          <w:rFonts w:ascii="Segoe UI" w:hAnsi="Segoe UI" w:cs="Segoe UI"/>
        </w:rPr>
      </w:pPr>
    </w:p>
    <w:p w:rsidR="00544F85" w:rsidRPr="0069532B" w:rsidRDefault="00FB4F80" w:rsidP="00544F85">
      <w:pPr>
        <w:spacing w:after="0" w:line="240" w:lineRule="auto"/>
        <w:rPr>
          <w:rFonts w:ascii="Segoe UI" w:hAnsi="Segoe UI" w:cs="Segoe UI"/>
          <w:b/>
        </w:rPr>
      </w:pPr>
      <w:r w:rsidRPr="0069532B">
        <w:rPr>
          <w:rFonts w:ascii="Segoe UI" w:hAnsi="Segoe UI" w:cs="Segoe UI"/>
          <w:b/>
        </w:rPr>
        <w:lastRenderedPageBreak/>
        <w:t>Processes and Procedures</w:t>
      </w:r>
    </w:p>
    <w:p w:rsidR="00544F85" w:rsidRPr="0069532B" w:rsidRDefault="0069532B" w:rsidP="00544F85">
      <w:pPr>
        <w:spacing w:after="0" w:line="240" w:lineRule="auto"/>
        <w:rPr>
          <w:rFonts w:ascii="Segoe UI" w:hAnsi="Segoe UI" w:cs="Segoe UI"/>
        </w:rPr>
      </w:pPr>
      <w:r w:rsidRPr="0069532B">
        <w:rPr>
          <w:rFonts w:ascii="Segoe UI" w:hAnsi="Segoe UI" w:cs="Segoe UI"/>
        </w:rPr>
        <w:t>Osprey Wilds</w:t>
      </w:r>
      <w:r w:rsidR="00544F85" w:rsidRPr="0069532B">
        <w:rPr>
          <w:rFonts w:ascii="Segoe UI" w:hAnsi="Segoe UI" w:cs="Segoe UI"/>
        </w:rPr>
        <w:t xml:space="preserve"> holds schools accountable for outcomes rather than processes. This is evident in </w:t>
      </w:r>
      <w:r w:rsidRPr="0069532B">
        <w:rPr>
          <w:rFonts w:ascii="Segoe UI" w:hAnsi="Segoe UI" w:cs="Segoe UI"/>
        </w:rPr>
        <w:t xml:space="preserve">Osprey </w:t>
      </w:r>
      <w:r w:rsidR="0051021C" w:rsidRPr="0069532B">
        <w:rPr>
          <w:rFonts w:ascii="Segoe UI" w:hAnsi="Segoe UI" w:cs="Segoe UI"/>
        </w:rPr>
        <w:t>Wilds’</w:t>
      </w:r>
      <w:r w:rsidR="00544F85" w:rsidRPr="0069532B">
        <w:rPr>
          <w:rFonts w:ascii="Segoe UI" w:hAnsi="Segoe UI" w:cs="Segoe UI"/>
        </w:rPr>
        <w:t xml:space="preserve"> </w:t>
      </w:r>
      <w:r w:rsidR="00580BEF" w:rsidRPr="0069532B">
        <w:rPr>
          <w:rFonts w:ascii="Segoe UI" w:hAnsi="Segoe UI" w:cs="Segoe UI"/>
        </w:rPr>
        <w:t xml:space="preserve">charter contract (see above), </w:t>
      </w:r>
      <w:r w:rsidR="00544F85" w:rsidRPr="0069532B">
        <w:rPr>
          <w:rFonts w:ascii="Segoe UI" w:hAnsi="Segoe UI" w:cs="Segoe UI"/>
        </w:rPr>
        <w:t>performance evaluation frameworks</w:t>
      </w:r>
      <w:r w:rsidR="00580BEF" w:rsidRPr="0069532B">
        <w:rPr>
          <w:rFonts w:ascii="Segoe UI" w:hAnsi="Segoe UI" w:cs="Segoe UI"/>
        </w:rPr>
        <w:t>, and process for charter renewal.</w:t>
      </w:r>
      <w:r w:rsidR="00544F85" w:rsidRPr="0069532B">
        <w:rPr>
          <w:rFonts w:ascii="Segoe UI" w:hAnsi="Segoe UI" w:cs="Segoe UI"/>
        </w:rPr>
        <w:t xml:space="preserve"> For a more in-depth discussion of </w:t>
      </w:r>
      <w:r w:rsidRPr="0069532B">
        <w:rPr>
          <w:rFonts w:ascii="Segoe UI" w:hAnsi="Segoe UI" w:cs="Segoe UI"/>
        </w:rPr>
        <w:t xml:space="preserve">Osprey </w:t>
      </w:r>
      <w:r w:rsidR="0051021C" w:rsidRPr="0069532B">
        <w:rPr>
          <w:rFonts w:ascii="Segoe UI" w:hAnsi="Segoe UI" w:cs="Segoe UI"/>
        </w:rPr>
        <w:t>Wilds’</w:t>
      </w:r>
      <w:r w:rsidR="00544F85" w:rsidRPr="0069532B">
        <w:rPr>
          <w:rFonts w:ascii="Segoe UI" w:hAnsi="Segoe UI" w:cs="Segoe UI"/>
        </w:rPr>
        <w:t xml:space="preserve"> performance standards, holding schools accountable to outcomes, and </w:t>
      </w:r>
      <w:r w:rsidR="00580BEF" w:rsidRPr="0069532B">
        <w:rPr>
          <w:rFonts w:ascii="Segoe UI" w:hAnsi="Segoe UI" w:cs="Segoe UI"/>
        </w:rPr>
        <w:t>making merit-based renewal decisions</w:t>
      </w:r>
      <w:r w:rsidR="0091423B" w:rsidRPr="0069532B">
        <w:rPr>
          <w:rFonts w:ascii="Segoe UI" w:hAnsi="Segoe UI" w:cs="Segoe UI"/>
        </w:rPr>
        <w:t>,</w:t>
      </w:r>
      <w:r w:rsidR="00544F85" w:rsidRPr="0069532B">
        <w:rPr>
          <w:rFonts w:ascii="Segoe UI" w:hAnsi="Segoe UI" w:cs="Segoe UI"/>
        </w:rPr>
        <w:t xml:space="preserve"> see </w:t>
      </w:r>
      <w:r w:rsidR="00580BEF" w:rsidRPr="0069532B">
        <w:rPr>
          <w:rFonts w:ascii="Segoe UI" w:hAnsi="Segoe UI" w:cs="Segoe UI"/>
        </w:rPr>
        <w:t xml:space="preserve">sections </w:t>
      </w:r>
      <w:r w:rsidR="00544F85" w:rsidRPr="0069532B">
        <w:rPr>
          <w:rFonts w:ascii="Segoe UI" w:hAnsi="Segoe UI" w:cs="Segoe UI"/>
        </w:rPr>
        <w:t>“</w:t>
      </w:r>
      <w:r w:rsidR="0091423B" w:rsidRPr="0069532B">
        <w:rPr>
          <w:rFonts w:ascii="Segoe UI" w:hAnsi="Segoe UI" w:cs="Segoe UI"/>
        </w:rPr>
        <w:t xml:space="preserve">Measure </w:t>
      </w:r>
      <w:r w:rsidR="00544F85" w:rsidRPr="0069532B">
        <w:rPr>
          <w:rFonts w:ascii="Segoe UI" w:hAnsi="Segoe UI" w:cs="Segoe UI"/>
        </w:rPr>
        <w:t xml:space="preserve">B.4 </w:t>
      </w:r>
      <w:r w:rsidR="00580BEF" w:rsidRPr="0069532B">
        <w:rPr>
          <w:rFonts w:ascii="Segoe UI" w:hAnsi="Segoe UI" w:cs="Segoe UI"/>
        </w:rPr>
        <w:t>– Performance Standard</w:t>
      </w:r>
      <w:r w:rsidR="00864A47" w:rsidRPr="0069532B">
        <w:rPr>
          <w:rFonts w:ascii="Segoe UI" w:hAnsi="Segoe UI" w:cs="Segoe UI"/>
        </w:rPr>
        <w:t>s</w:t>
      </w:r>
      <w:r w:rsidR="00544F85" w:rsidRPr="0069532B">
        <w:rPr>
          <w:rFonts w:ascii="Segoe UI" w:hAnsi="Segoe UI" w:cs="Segoe UI"/>
        </w:rPr>
        <w:t>”</w:t>
      </w:r>
      <w:r w:rsidR="00580BEF" w:rsidRPr="0069532B">
        <w:rPr>
          <w:rFonts w:ascii="Segoe UI" w:hAnsi="Segoe UI" w:cs="Segoe UI"/>
        </w:rPr>
        <w:t xml:space="preserve"> and “Measure B.9 – Charter School Renewal or Termination Decisions”</w:t>
      </w:r>
      <w:r w:rsidR="0091423B" w:rsidRPr="0069532B">
        <w:rPr>
          <w:rFonts w:ascii="Segoe UI" w:hAnsi="Segoe UI" w:cs="Segoe UI"/>
        </w:rPr>
        <w:t xml:space="preserve"> in Part B below.</w:t>
      </w:r>
    </w:p>
    <w:p w:rsidR="00580BEF" w:rsidRPr="0069532B" w:rsidRDefault="00580BEF" w:rsidP="00544F85">
      <w:pPr>
        <w:spacing w:after="0" w:line="240" w:lineRule="auto"/>
        <w:rPr>
          <w:rFonts w:ascii="Segoe UI" w:hAnsi="Segoe UI" w:cs="Segoe UI"/>
        </w:rPr>
      </w:pPr>
    </w:p>
    <w:p w:rsidR="0091423B" w:rsidRPr="0069532B" w:rsidRDefault="0069532B" w:rsidP="00544F85">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544F85" w:rsidRPr="0069532B">
        <w:rPr>
          <w:rFonts w:ascii="Segoe UI" w:hAnsi="Segoe UI" w:cs="Segoe UI"/>
        </w:rPr>
        <w:t xml:space="preserve"> evaluation and feedback processes provide another example of protecting school autonomy. Outcome-based performance evaluations, annual report evaluations, and board of directors’ feedback all include both required and recommended actions as appropriate. Required actions stem from school performance deficiencies that relate direc</w:t>
      </w:r>
      <w:r w:rsidR="0091423B" w:rsidRPr="0069532B">
        <w:rPr>
          <w:rFonts w:ascii="Segoe UI" w:hAnsi="Segoe UI" w:cs="Segoe UI"/>
        </w:rPr>
        <w:t>tly to contractual expectations</w:t>
      </w:r>
      <w:r w:rsidR="00544F85" w:rsidRPr="0069532B">
        <w:rPr>
          <w:rFonts w:ascii="Segoe UI" w:hAnsi="Segoe UI" w:cs="Segoe UI"/>
        </w:rPr>
        <w:t xml:space="preserve"> or statutory requirements. Recommendations reflect best practice but do not obligate a school to any particular course of action. These are clearly indicated as recomme</w:t>
      </w:r>
      <w:r w:rsidR="0091423B" w:rsidRPr="0069532B">
        <w:rPr>
          <w:rFonts w:ascii="Segoe UI" w:hAnsi="Segoe UI" w:cs="Segoe UI"/>
        </w:rPr>
        <w:t xml:space="preserve">ndations and not requirements. </w:t>
      </w:r>
    </w:p>
    <w:p w:rsidR="0091423B" w:rsidRPr="0069532B" w:rsidRDefault="0091423B" w:rsidP="00544F85">
      <w:pPr>
        <w:spacing w:after="0" w:line="240" w:lineRule="auto"/>
        <w:rPr>
          <w:rFonts w:ascii="Segoe UI" w:hAnsi="Segoe UI" w:cs="Segoe UI"/>
        </w:rPr>
      </w:pPr>
    </w:p>
    <w:p w:rsidR="00266479" w:rsidRPr="0069532B" w:rsidRDefault="00544F85" w:rsidP="00266479">
      <w:pPr>
        <w:spacing w:after="0" w:line="240" w:lineRule="auto"/>
        <w:rPr>
          <w:rFonts w:ascii="Segoe UI" w:hAnsi="Segoe UI" w:cs="Segoe UI"/>
          <w:b/>
        </w:rPr>
      </w:pPr>
      <w:r w:rsidRPr="0069532B">
        <w:rPr>
          <w:rFonts w:ascii="Segoe UI" w:hAnsi="Segoe UI" w:cs="Segoe UI"/>
        </w:rPr>
        <w:t xml:space="preserve">Any technical assistance offered by </w:t>
      </w:r>
      <w:r w:rsidR="0069532B" w:rsidRPr="0069532B">
        <w:rPr>
          <w:rFonts w:ascii="Segoe UI" w:hAnsi="Segoe UI" w:cs="Segoe UI"/>
        </w:rPr>
        <w:t>Osprey Wilds</w:t>
      </w:r>
      <w:r w:rsidRPr="0069532B">
        <w:rPr>
          <w:rFonts w:ascii="Segoe UI" w:hAnsi="Segoe UI" w:cs="Segoe UI"/>
        </w:rPr>
        <w:t xml:space="preserve"> to authorized schools is completely voluntary and not required. </w:t>
      </w:r>
      <w:r w:rsidR="0069532B" w:rsidRPr="0069532B">
        <w:rPr>
          <w:rFonts w:ascii="Segoe UI" w:hAnsi="Segoe UI" w:cs="Segoe UI"/>
        </w:rPr>
        <w:t xml:space="preserve">Osprey </w:t>
      </w:r>
      <w:r w:rsidR="0051021C" w:rsidRPr="0069532B">
        <w:rPr>
          <w:rFonts w:ascii="Segoe UI" w:hAnsi="Segoe UI" w:cs="Segoe UI"/>
        </w:rPr>
        <w:t>Wilds’</w:t>
      </w:r>
      <w:r w:rsidRPr="0069532B">
        <w:rPr>
          <w:rFonts w:ascii="Segoe UI" w:hAnsi="Segoe UI" w:cs="Segoe UI"/>
        </w:rPr>
        <w:t xml:space="preserve"> approach to providing technical support to schools is further outlined in “</w:t>
      </w:r>
      <w:r w:rsidR="0091423B" w:rsidRPr="0069532B">
        <w:rPr>
          <w:rFonts w:ascii="Segoe UI" w:hAnsi="Segoe UI" w:cs="Segoe UI"/>
        </w:rPr>
        <w:t xml:space="preserve">Measure B.7 – Charter School Support, Development and Technical </w:t>
      </w:r>
      <w:r w:rsidR="0051021C" w:rsidRPr="0069532B">
        <w:rPr>
          <w:rFonts w:ascii="Segoe UI" w:hAnsi="Segoe UI" w:cs="Segoe UI"/>
        </w:rPr>
        <w:t>Assistance.“</w:t>
      </w:r>
      <w:r w:rsidR="0051021C">
        <w:rPr>
          <w:rFonts w:ascii="Segoe UI" w:hAnsi="Segoe UI" w:cs="Segoe UI"/>
        </w:rPr>
        <w:t xml:space="preserve"> </w:t>
      </w:r>
      <w:r w:rsidR="0051021C" w:rsidRPr="0069532B">
        <w:rPr>
          <w:rFonts w:ascii="Segoe UI" w:hAnsi="Segoe UI" w:cs="Segoe UI"/>
        </w:rPr>
        <w:t>As</w:t>
      </w:r>
      <w:r w:rsidRPr="0069532B">
        <w:rPr>
          <w:rFonts w:ascii="Segoe UI" w:hAnsi="Segoe UI" w:cs="Segoe UI"/>
        </w:rPr>
        <w:t xml:space="preserve"> also described in </w:t>
      </w:r>
      <w:r w:rsidR="0091423B" w:rsidRPr="0069532B">
        <w:rPr>
          <w:rFonts w:ascii="Segoe UI" w:hAnsi="Segoe UI" w:cs="Segoe UI"/>
        </w:rPr>
        <w:t xml:space="preserve">that section, occasionally </w:t>
      </w:r>
      <w:r w:rsidR="0069532B" w:rsidRPr="0069532B">
        <w:rPr>
          <w:rFonts w:ascii="Segoe UI" w:hAnsi="Segoe UI" w:cs="Segoe UI"/>
        </w:rPr>
        <w:t>Osprey Wilds</w:t>
      </w:r>
      <w:r w:rsidR="0091423B" w:rsidRPr="0069532B">
        <w:rPr>
          <w:rFonts w:ascii="Segoe UI" w:hAnsi="Segoe UI" w:cs="Segoe UI"/>
        </w:rPr>
        <w:t xml:space="preserve"> </w:t>
      </w:r>
      <w:r w:rsidRPr="0069532B">
        <w:rPr>
          <w:rFonts w:ascii="Segoe UI" w:hAnsi="Segoe UI" w:cs="Segoe UI"/>
        </w:rPr>
        <w:t>receive</w:t>
      </w:r>
      <w:r w:rsidR="0091423B" w:rsidRPr="0069532B">
        <w:rPr>
          <w:rFonts w:ascii="Segoe UI" w:hAnsi="Segoe UI" w:cs="Segoe UI"/>
        </w:rPr>
        <w:t>s</w:t>
      </w:r>
      <w:r w:rsidRPr="0069532B">
        <w:rPr>
          <w:rFonts w:ascii="Segoe UI" w:hAnsi="Segoe UI" w:cs="Segoe UI"/>
        </w:rPr>
        <w:t xml:space="preserve"> requests from schools for support that could potentially infringe upon their autonomy. </w:t>
      </w:r>
      <w:r w:rsidR="0069532B" w:rsidRPr="0069532B">
        <w:rPr>
          <w:rFonts w:ascii="Segoe UI" w:hAnsi="Segoe UI" w:cs="Segoe UI"/>
        </w:rPr>
        <w:t>Osprey Wilds</w:t>
      </w:r>
      <w:r w:rsidRPr="0069532B">
        <w:rPr>
          <w:rFonts w:ascii="Segoe UI" w:hAnsi="Segoe UI" w:cs="Segoe UI"/>
        </w:rPr>
        <w:t xml:space="preserve"> thoughtfully considers our role as authorizer when preparing a response to these requests, and takes the opportunity to clarify the </w:t>
      </w:r>
      <w:r w:rsidR="0091423B" w:rsidRPr="0069532B">
        <w:rPr>
          <w:rFonts w:ascii="Segoe UI" w:hAnsi="Segoe UI" w:cs="Segoe UI"/>
        </w:rPr>
        <w:t>school-authorizer relationship.</w:t>
      </w:r>
    </w:p>
    <w:p w:rsidR="00266479" w:rsidRPr="0069532B" w:rsidRDefault="00266479" w:rsidP="00266479">
      <w:pPr>
        <w:spacing w:after="0" w:line="240" w:lineRule="auto"/>
        <w:rPr>
          <w:rFonts w:ascii="Segoe UI" w:hAnsi="Segoe UI" w:cs="Segoe UI"/>
          <w:b/>
        </w:rPr>
      </w:pPr>
    </w:p>
    <w:p w:rsidR="00266479" w:rsidRPr="0069532B" w:rsidRDefault="001A3785" w:rsidP="00266479">
      <w:pPr>
        <w:spacing w:after="0" w:line="240" w:lineRule="auto"/>
        <w:rPr>
          <w:rFonts w:ascii="Segoe UI" w:hAnsi="Segoe UI" w:cs="Segoe UI"/>
        </w:rPr>
      </w:pPr>
      <w:r w:rsidRPr="0069532B">
        <w:rPr>
          <w:rFonts w:ascii="Segoe UI" w:hAnsi="Segoe UI" w:cs="Segoe UI"/>
          <w:b/>
        </w:rPr>
        <w:t>Attachments Referenced</w:t>
      </w:r>
      <w:r w:rsidR="00266479" w:rsidRPr="0069532B">
        <w:rPr>
          <w:rFonts w:ascii="Segoe UI" w:hAnsi="Segoe UI" w:cs="Segoe UI"/>
          <w:b/>
        </w:rPr>
        <w:t>:</w:t>
      </w:r>
    </w:p>
    <w:p w:rsidR="002A1429" w:rsidRPr="0069532B" w:rsidRDefault="00113A19" w:rsidP="00544F85">
      <w:pPr>
        <w:pStyle w:val="ListParagraph"/>
        <w:numPr>
          <w:ilvl w:val="0"/>
          <w:numId w:val="26"/>
        </w:numPr>
        <w:spacing w:after="0" w:line="240" w:lineRule="auto"/>
        <w:rPr>
          <w:rFonts w:ascii="Segoe UI" w:hAnsi="Segoe UI" w:cs="Segoe UI"/>
        </w:rPr>
      </w:pPr>
      <w:proofErr w:type="spellStart"/>
      <w:r>
        <w:rPr>
          <w:rFonts w:ascii="Segoe UI" w:hAnsi="Segoe UI" w:cs="Segoe UI"/>
        </w:rPr>
        <w:t>OW</w:t>
      </w:r>
      <w:r w:rsidR="00544F85" w:rsidRPr="0069532B">
        <w:rPr>
          <w:rFonts w:ascii="Segoe UI" w:hAnsi="Segoe UI" w:cs="Segoe UI"/>
        </w:rPr>
        <w:t>_Contract</w:t>
      </w:r>
      <w:proofErr w:type="spellEnd"/>
      <w:r w:rsidR="00544F85" w:rsidRPr="0069532B">
        <w:rPr>
          <w:rFonts w:ascii="Segoe UI" w:hAnsi="Segoe UI" w:cs="Segoe UI"/>
        </w:rPr>
        <w:t xml:space="preserve"> Template-</w:t>
      </w:r>
      <w:proofErr w:type="spellStart"/>
      <w:r w:rsidR="00544F85" w:rsidRPr="0069532B">
        <w:rPr>
          <w:rFonts w:ascii="Segoe UI" w:hAnsi="Segoe UI" w:cs="Segoe UI"/>
        </w:rPr>
        <w:t>FINAL_Updated</w:t>
      </w:r>
      <w:proofErr w:type="spellEnd"/>
      <w:r w:rsidR="00544F85" w:rsidRPr="0069532B">
        <w:rPr>
          <w:rFonts w:ascii="Segoe UI" w:hAnsi="Segoe UI" w:cs="Segoe UI"/>
        </w:rPr>
        <w:t xml:space="preserve"> </w:t>
      </w:r>
      <w:r w:rsidR="00746568">
        <w:rPr>
          <w:rFonts w:ascii="Segoe UI" w:hAnsi="Segoe UI" w:cs="Segoe UI"/>
        </w:rPr>
        <w:t>03.03.2020</w:t>
      </w:r>
      <w:r w:rsidR="00544F85" w:rsidRPr="0069532B">
        <w:rPr>
          <w:rFonts w:ascii="Segoe UI" w:hAnsi="Segoe UI" w:cs="Segoe UI"/>
        </w:rPr>
        <w:t xml:space="preserve"> (p</w:t>
      </w:r>
      <w:r w:rsidR="00580BEF" w:rsidRPr="0069532B">
        <w:rPr>
          <w:rFonts w:ascii="Segoe UI" w:hAnsi="Segoe UI" w:cs="Segoe UI"/>
        </w:rPr>
        <w:t>p</w:t>
      </w:r>
      <w:r w:rsidR="00544F85" w:rsidRPr="0069532B">
        <w:rPr>
          <w:rFonts w:ascii="Segoe UI" w:hAnsi="Segoe UI" w:cs="Segoe UI"/>
        </w:rPr>
        <w:t>. 3</w:t>
      </w:r>
      <w:r w:rsidR="00580BEF" w:rsidRPr="0069532B">
        <w:rPr>
          <w:rFonts w:ascii="Segoe UI" w:hAnsi="Segoe UI" w:cs="Segoe UI"/>
        </w:rPr>
        <w:t xml:space="preserve">, </w:t>
      </w:r>
      <w:r w:rsidR="0091423B" w:rsidRPr="0069532B">
        <w:rPr>
          <w:rFonts w:ascii="Segoe UI" w:hAnsi="Segoe UI" w:cs="Segoe UI"/>
        </w:rPr>
        <w:t xml:space="preserve">7, </w:t>
      </w:r>
      <w:r w:rsidR="00580BEF" w:rsidRPr="0069532B">
        <w:rPr>
          <w:rFonts w:ascii="Segoe UI" w:hAnsi="Segoe UI" w:cs="Segoe UI"/>
        </w:rPr>
        <w:t>18</w:t>
      </w:r>
      <w:r w:rsidR="00544F85" w:rsidRPr="0069532B">
        <w:rPr>
          <w:rFonts w:ascii="Segoe UI" w:hAnsi="Segoe UI" w:cs="Segoe UI"/>
        </w:rPr>
        <w:t>)</w:t>
      </w:r>
    </w:p>
    <w:p w:rsidR="00580BEF" w:rsidRPr="0069532B" w:rsidRDefault="0069532B" w:rsidP="00544F85">
      <w:pPr>
        <w:pStyle w:val="ListParagraph"/>
        <w:numPr>
          <w:ilvl w:val="0"/>
          <w:numId w:val="26"/>
        </w:numPr>
        <w:spacing w:after="0" w:line="240" w:lineRule="auto"/>
        <w:rPr>
          <w:rFonts w:ascii="Segoe UI" w:hAnsi="Segoe UI" w:cs="Segoe UI"/>
        </w:rPr>
      </w:pPr>
      <w:proofErr w:type="spellStart"/>
      <w:r w:rsidRPr="0069532B">
        <w:rPr>
          <w:rFonts w:ascii="Segoe UI" w:hAnsi="Segoe UI" w:cs="Segoe UI"/>
        </w:rPr>
        <w:t>O</w:t>
      </w:r>
      <w:r w:rsidR="00113A19">
        <w:rPr>
          <w:rFonts w:ascii="Segoe UI" w:hAnsi="Segoe UI" w:cs="Segoe UI"/>
        </w:rPr>
        <w:t>W</w:t>
      </w:r>
      <w:r w:rsidR="001A21DE" w:rsidRPr="0069532B">
        <w:rPr>
          <w:rFonts w:ascii="Segoe UI" w:hAnsi="Segoe UI" w:cs="Segoe UI"/>
        </w:rPr>
        <w:t>_All</w:t>
      </w:r>
      <w:proofErr w:type="spellEnd"/>
      <w:r w:rsidR="001A21DE" w:rsidRPr="0069532B">
        <w:rPr>
          <w:rFonts w:ascii="Segoe UI" w:hAnsi="Segoe UI" w:cs="Segoe UI"/>
        </w:rPr>
        <w:t xml:space="preserve"> Contract </w:t>
      </w:r>
      <w:proofErr w:type="spellStart"/>
      <w:r w:rsidR="001A21DE" w:rsidRPr="0069532B">
        <w:rPr>
          <w:rFonts w:ascii="Segoe UI" w:hAnsi="Segoe UI" w:cs="Segoe UI"/>
        </w:rPr>
        <w:t>Exhibits_</w:t>
      </w:r>
      <w:r w:rsidR="00746568">
        <w:rPr>
          <w:rFonts w:ascii="Segoe UI" w:hAnsi="Segoe UI" w:cs="Segoe UI"/>
        </w:rPr>
        <w:t>Updated</w:t>
      </w:r>
      <w:proofErr w:type="spellEnd"/>
      <w:r w:rsidR="00746568">
        <w:rPr>
          <w:rFonts w:ascii="Segoe UI" w:hAnsi="Segoe UI" w:cs="Segoe UI"/>
        </w:rPr>
        <w:t xml:space="preserve"> 12.30.2019</w:t>
      </w:r>
      <w:r w:rsidR="00580BEF" w:rsidRPr="0069532B">
        <w:rPr>
          <w:rFonts w:ascii="Segoe UI" w:hAnsi="Segoe UI" w:cs="Segoe UI"/>
        </w:rPr>
        <w:t xml:space="preserve"> (pp. </w:t>
      </w:r>
      <w:r w:rsidR="00864A47" w:rsidRPr="0069532B">
        <w:rPr>
          <w:rFonts w:ascii="Segoe UI" w:hAnsi="Segoe UI" w:cs="Segoe UI"/>
        </w:rPr>
        <w:t>38</w:t>
      </w:r>
      <w:r w:rsidR="007503CB" w:rsidRPr="0069532B">
        <w:rPr>
          <w:rFonts w:ascii="Segoe UI" w:hAnsi="Segoe UI" w:cs="Segoe UI"/>
        </w:rPr>
        <w:t xml:space="preserve">, </w:t>
      </w:r>
      <w:r w:rsidR="00864A47" w:rsidRPr="0069532B">
        <w:rPr>
          <w:rFonts w:ascii="Segoe UI" w:hAnsi="Segoe UI" w:cs="Segoe UI"/>
        </w:rPr>
        <w:t>43 [Exhibit P pp. 2, 7</w:t>
      </w:r>
      <w:r w:rsidR="007503CB" w:rsidRPr="0069532B">
        <w:rPr>
          <w:rFonts w:ascii="Segoe UI" w:hAnsi="Segoe UI" w:cs="Segoe UI"/>
        </w:rPr>
        <w:t>]</w:t>
      </w:r>
      <w:r w:rsidR="00580BEF" w:rsidRPr="0069532B">
        <w:rPr>
          <w:rFonts w:ascii="Segoe UI" w:hAnsi="Segoe UI" w:cs="Segoe UI"/>
        </w:rPr>
        <w:t>)</w:t>
      </w:r>
    </w:p>
    <w:p w:rsidR="00C45DE5" w:rsidRPr="0069532B" w:rsidRDefault="0069532B" w:rsidP="002A1429">
      <w:pPr>
        <w:pStyle w:val="ListParagraph"/>
        <w:numPr>
          <w:ilvl w:val="0"/>
          <w:numId w:val="26"/>
        </w:numPr>
        <w:spacing w:after="0" w:line="240" w:lineRule="auto"/>
        <w:rPr>
          <w:rFonts w:ascii="Segoe UI" w:hAnsi="Segoe UI" w:cs="Segoe UI"/>
        </w:rPr>
      </w:pPr>
      <w:proofErr w:type="spellStart"/>
      <w:r w:rsidRPr="0069532B">
        <w:rPr>
          <w:rFonts w:ascii="Segoe UI" w:hAnsi="Segoe UI" w:cs="Segoe UI"/>
        </w:rPr>
        <w:t>O</w:t>
      </w:r>
      <w:r w:rsidR="00113A19">
        <w:rPr>
          <w:rFonts w:ascii="Segoe UI" w:hAnsi="Segoe UI" w:cs="Segoe UI"/>
        </w:rPr>
        <w:t>W</w:t>
      </w:r>
      <w:r w:rsidR="00C45DE5" w:rsidRPr="0069532B">
        <w:rPr>
          <w:rFonts w:ascii="Segoe UI" w:hAnsi="Segoe UI" w:cs="Segoe UI"/>
        </w:rPr>
        <w:t>_Authorizer</w:t>
      </w:r>
      <w:proofErr w:type="spellEnd"/>
      <w:r w:rsidR="00C45DE5" w:rsidRPr="0069532B">
        <w:rPr>
          <w:rFonts w:ascii="Segoe UI" w:hAnsi="Segoe UI" w:cs="Segoe UI"/>
        </w:rPr>
        <w:t xml:space="preserve"> Role and School Autonomy Policy_05.25.2016</w:t>
      </w:r>
    </w:p>
    <w:p w:rsidR="002A1429" w:rsidRPr="0069532B" w:rsidRDefault="0069532B" w:rsidP="002A1429">
      <w:pPr>
        <w:pStyle w:val="ListParagraph"/>
        <w:numPr>
          <w:ilvl w:val="0"/>
          <w:numId w:val="26"/>
        </w:numPr>
        <w:spacing w:after="0" w:line="240" w:lineRule="auto"/>
        <w:rPr>
          <w:rFonts w:ascii="Segoe UI" w:hAnsi="Segoe UI" w:cs="Segoe UI"/>
        </w:rPr>
      </w:pPr>
      <w:r w:rsidRPr="0069532B">
        <w:rPr>
          <w:rFonts w:ascii="Segoe UI" w:hAnsi="Segoe UI" w:cs="Segoe UI"/>
        </w:rPr>
        <w:t>O</w:t>
      </w:r>
      <w:r w:rsidR="00113A19">
        <w:rPr>
          <w:rFonts w:ascii="Segoe UI" w:hAnsi="Segoe UI" w:cs="Segoe UI"/>
        </w:rPr>
        <w:t>W</w:t>
      </w:r>
      <w:r w:rsidR="00C45DE5" w:rsidRPr="0069532B">
        <w:rPr>
          <w:rFonts w:ascii="Segoe UI" w:hAnsi="Segoe UI" w:cs="Segoe UI"/>
        </w:rPr>
        <w:t>_CSD Conflict of Interest Policy_05.25.2016</w:t>
      </w:r>
    </w:p>
    <w:p w:rsidR="002A1429" w:rsidRPr="0069532B" w:rsidRDefault="002A1429" w:rsidP="002A1429">
      <w:pPr>
        <w:spacing w:after="0" w:line="240" w:lineRule="auto"/>
        <w:rPr>
          <w:rFonts w:ascii="Segoe UI" w:hAnsi="Segoe UI" w:cs="Segoe UI"/>
        </w:rPr>
      </w:pPr>
    </w:p>
    <w:p w:rsidR="00CE1038" w:rsidRPr="0069532B" w:rsidRDefault="00CE1038"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A.9 – Authorizer Self-Evaluation of Capacity, Infrastructure and Practices:</w:t>
      </w:r>
      <w:r w:rsidRPr="0069532B">
        <w:rPr>
          <w:rFonts w:ascii="Segoe UI" w:hAnsi="Segoe UI" w:cs="Segoe UI"/>
        </w:rPr>
        <w:t xml:space="preserve"> </w:t>
      </w:r>
      <w:r w:rsidRPr="0069532B">
        <w:rPr>
          <w:rFonts w:ascii="Segoe UI" w:hAnsi="Segoe UI" w:cs="Segoe UI"/>
          <w:i/>
        </w:rPr>
        <w:t>The authorizer plans to self-evaluate its internal ability (capacity, infrastructure and practices) to oversee the portfolio of charter schools.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9"/>
        </w:numPr>
        <w:spacing w:after="0" w:line="240" w:lineRule="auto"/>
        <w:rPr>
          <w:rFonts w:ascii="Segoe UI" w:hAnsi="Segoe UI" w:cs="Segoe UI"/>
        </w:rPr>
      </w:pPr>
      <w:r w:rsidRPr="0069532B">
        <w:rPr>
          <w:rFonts w:ascii="Segoe UI" w:hAnsi="Segoe UI" w:cs="Segoe UI"/>
        </w:rPr>
        <w:t>The authorizer describes a plan to regularly review its internal ability to oversee the portfolio of charter schools</w:t>
      </w:r>
      <w:r w:rsidR="00602A35" w:rsidRPr="0069532B">
        <w:rPr>
          <w:rFonts w:ascii="Segoe UI" w:hAnsi="Segoe UI" w:cs="Segoe UI"/>
        </w:rPr>
        <w:t>.</w:t>
      </w:r>
    </w:p>
    <w:p w:rsidR="002A1429" w:rsidRPr="0069532B" w:rsidRDefault="002A1429" w:rsidP="00602A35">
      <w:pPr>
        <w:pStyle w:val="ListParagraph"/>
        <w:numPr>
          <w:ilvl w:val="0"/>
          <w:numId w:val="9"/>
        </w:numPr>
        <w:spacing w:after="0" w:line="240" w:lineRule="auto"/>
        <w:rPr>
          <w:rFonts w:ascii="Segoe UI" w:hAnsi="Segoe UI" w:cs="Segoe UI"/>
        </w:rPr>
      </w:pPr>
      <w:r w:rsidRPr="0069532B">
        <w:rPr>
          <w:rFonts w:ascii="Segoe UI" w:hAnsi="Segoe UI" w:cs="Segoe UI"/>
        </w:rPr>
        <w:t>The authorizer describes the organization’s process to implement continuous improvement plans which will result in more effective authorizing practices</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08610B" w:rsidRPr="0069532B" w:rsidRDefault="0069532B" w:rsidP="0008610B">
      <w:pPr>
        <w:spacing w:after="0" w:line="240" w:lineRule="auto"/>
        <w:rPr>
          <w:rFonts w:ascii="Segoe UI" w:hAnsi="Segoe UI" w:cs="Segoe UI"/>
        </w:rPr>
      </w:pPr>
      <w:r w:rsidRPr="0069532B">
        <w:rPr>
          <w:rFonts w:ascii="Segoe UI" w:hAnsi="Segoe UI" w:cs="Segoe UI"/>
        </w:rPr>
        <w:t>Osprey Wilds</w:t>
      </w:r>
      <w:r w:rsidR="0008610B" w:rsidRPr="0069532B">
        <w:rPr>
          <w:rFonts w:ascii="Segoe UI" w:hAnsi="Segoe UI" w:cs="Segoe UI"/>
        </w:rPr>
        <w:t xml:space="preserve"> regularly evaluates its internal ability to oversee its portfolio of schools. We intentionally work to build capacity, infrastructure</w:t>
      </w:r>
      <w:r w:rsidR="00CD15E8" w:rsidRPr="0069532B">
        <w:rPr>
          <w:rFonts w:ascii="Segoe UI" w:hAnsi="Segoe UI" w:cs="Segoe UI"/>
        </w:rPr>
        <w:t>,</w:t>
      </w:r>
      <w:r w:rsidR="0008610B" w:rsidRPr="0069532B">
        <w:rPr>
          <w:rFonts w:ascii="Segoe UI" w:hAnsi="Segoe UI" w:cs="Segoe UI"/>
        </w:rPr>
        <w:t xml:space="preserve"> and oversight practices through multiple </w:t>
      </w:r>
      <w:r w:rsidR="0008610B" w:rsidRPr="0069532B">
        <w:rPr>
          <w:rFonts w:ascii="Segoe UI" w:hAnsi="Segoe UI" w:cs="Segoe UI"/>
        </w:rPr>
        <w:lastRenderedPageBreak/>
        <w:t xml:space="preserve">means. At the staff level, we engage in ongoing and planned self-evaluation of our internal capacity and practices to oversee our portfolio of charter schools. Staff meets approximately monthly to reflect on progress </w:t>
      </w:r>
      <w:r w:rsidR="00113A19">
        <w:rPr>
          <w:rFonts w:ascii="Segoe UI" w:hAnsi="Segoe UI" w:cs="Segoe UI"/>
        </w:rPr>
        <w:t>toward the</w:t>
      </w:r>
      <w:r w:rsidR="0008610B" w:rsidRPr="0069532B">
        <w:rPr>
          <w:rFonts w:ascii="Segoe UI" w:hAnsi="Segoe UI" w:cs="Segoe UI"/>
        </w:rPr>
        <w:t xml:space="preserve"> strategic plan. These meetings also provide an impetus to identify new tools or strategies for conducting quality oversight. Through regular reviews of our mission- and vision-driven strategic plan, we routinely review our internal practices against our </w:t>
      </w:r>
      <w:r w:rsidR="00CD15E8" w:rsidRPr="0069532B">
        <w:rPr>
          <w:rFonts w:ascii="Segoe UI" w:hAnsi="Segoe UI" w:cs="Segoe UI"/>
        </w:rPr>
        <w:t xml:space="preserve">ability to oversee </w:t>
      </w:r>
      <w:r w:rsidRPr="0069532B">
        <w:rPr>
          <w:rFonts w:ascii="Segoe UI" w:hAnsi="Segoe UI" w:cs="Segoe UI"/>
        </w:rPr>
        <w:t xml:space="preserve">Osprey </w:t>
      </w:r>
      <w:r w:rsidR="0051021C" w:rsidRPr="0069532B">
        <w:rPr>
          <w:rFonts w:ascii="Segoe UI" w:hAnsi="Segoe UI" w:cs="Segoe UI"/>
        </w:rPr>
        <w:t>Wilds’</w:t>
      </w:r>
      <w:r w:rsidR="00CD15E8" w:rsidRPr="0069532B">
        <w:rPr>
          <w:rFonts w:ascii="Segoe UI" w:hAnsi="Segoe UI" w:cs="Segoe UI"/>
        </w:rPr>
        <w:t xml:space="preserve"> portfolio of charter schools</w:t>
      </w:r>
      <w:r w:rsidR="0008610B" w:rsidRPr="0069532B">
        <w:rPr>
          <w:rFonts w:ascii="Segoe UI" w:hAnsi="Segoe UI" w:cs="Segoe UI"/>
        </w:rPr>
        <w:t xml:space="preserve">. </w:t>
      </w:r>
      <w:r w:rsidRPr="0069532B">
        <w:rPr>
          <w:rFonts w:ascii="Segoe UI" w:hAnsi="Segoe UI" w:cs="Segoe UI"/>
        </w:rPr>
        <w:t>Osprey Wilds</w:t>
      </w:r>
      <w:r w:rsidR="0008610B" w:rsidRPr="0069532B">
        <w:rPr>
          <w:rFonts w:ascii="Segoe UI" w:hAnsi="Segoe UI" w:cs="Segoe UI"/>
        </w:rPr>
        <w:t xml:space="preserve"> tracks progress on meeting outcomes</w:t>
      </w:r>
      <w:r w:rsidR="00CD15E8" w:rsidRPr="0069532B">
        <w:rPr>
          <w:rFonts w:ascii="Segoe UI" w:hAnsi="Segoe UI" w:cs="Segoe UI"/>
        </w:rPr>
        <w:t xml:space="preserve"> and tasks</w:t>
      </w:r>
      <w:r w:rsidR="0008610B" w:rsidRPr="0069532B">
        <w:rPr>
          <w:rFonts w:ascii="Segoe UI" w:hAnsi="Segoe UI" w:cs="Segoe UI"/>
        </w:rPr>
        <w:t xml:space="preserve"> in our strategic plan through a monitoring tool that is reviewed and updated at each strategic plan meeting. If we determine we are not on track to meet outcomes or complete tasks</w:t>
      </w:r>
      <w:r w:rsidR="00CD15E8" w:rsidRPr="0069532B">
        <w:rPr>
          <w:rFonts w:ascii="Segoe UI" w:hAnsi="Segoe UI" w:cs="Segoe UI"/>
        </w:rPr>
        <w:t xml:space="preserve"> in the strategic plan</w:t>
      </w:r>
      <w:r w:rsidR="0008610B" w:rsidRPr="0069532B">
        <w:rPr>
          <w:rFonts w:ascii="Segoe UI" w:hAnsi="Segoe UI" w:cs="Segoe UI"/>
        </w:rPr>
        <w:t>, we engage in a process of continuous improvement in which we: 1)</w:t>
      </w:r>
      <w:r w:rsidR="00CD15E8" w:rsidRPr="0069532B">
        <w:rPr>
          <w:rFonts w:ascii="Segoe UI" w:hAnsi="Segoe UI" w:cs="Segoe UI"/>
        </w:rPr>
        <w:t xml:space="preserve"> identify the issue/deficiency, 2) identify the actions/strategies to resolve the issue/deficiency with corresponding deadlines, 3) identify the individual(s) responsible for carrying out the continuous improvement actions/strategies, 4) track progress of implementation at future meetings, and 5) upon completion, reviewing the impact/effect on the strategic plan/outcomes.</w:t>
      </w:r>
    </w:p>
    <w:p w:rsidR="0008610B" w:rsidRPr="0069532B" w:rsidRDefault="0008610B" w:rsidP="0008610B">
      <w:pPr>
        <w:spacing w:after="0" w:line="240" w:lineRule="auto"/>
        <w:rPr>
          <w:rFonts w:ascii="Segoe UI" w:hAnsi="Segoe UI" w:cs="Segoe UI"/>
        </w:rPr>
      </w:pPr>
    </w:p>
    <w:p w:rsidR="0008610B" w:rsidRPr="0069532B" w:rsidRDefault="00CD15E8" w:rsidP="0008610B">
      <w:pPr>
        <w:spacing w:after="0" w:line="240" w:lineRule="auto"/>
        <w:rPr>
          <w:rFonts w:ascii="Segoe UI" w:hAnsi="Segoe UI" w:cs="Segoe UI"/>
        </w:rPr>
      </w:pPr>
      <w:r w:rsidRPr="0069532B">
        <w:rPr>
          <w:rFonts w:ascii="Segoe UI" w:hAnsi="Segoe UI" w:cs="Segoe UI"/>
        </w:rPr>
        <w:t>Additionally, a</w:t>
      </w:r>
      <w:r w:rsidR="0008610B" w:rsidRPr="0069532B">
        <w:rPr>
          <w:rFonts w:ascii="Segoe UI" w:hAnsi="Segoe UI" w:cs="Segoe UI"/>
        </w:rPr>
        <w:t xml:space="preserve">s part of our self-evaluation activities, we ensure that we gather feedback from our portfolio of schools. For example, we gather feedback from schools at our annual Leaders Retreat, as well as through periodic surveys on </w:t>
      </w:r>
      <w:r w:rsidR="0069532B" w:rsidRPr="0069532B">
        <w:rPr>
          <w:rFonts w:ascii="Segoe UI" w:hAnsi="Segoe UI" w:cs="Segoe UI"/>
        </w:rPr>
        <w:t>Osprey Wilds</w:t>
      </w:r>
      <w:r w:rsidR="0008610B" w:rsidRPr="0069532B">
        <w:rPr>
          <w:rFonts w:ascii="Segoe UI" w:hAnsi="Segoe UI" w:cs="Segoe UI"/>
        </w:rPr>
        <w:t xml:space="preserve"> processes and procedures (such as use of Epicenter and performance evaluation frameworks).</w:t>
      </w:r>
    </w:p>
    <w:p w:rsidR="005C61C5" w:rsidRPr="0069532B" w:rsidRDefault="005C61C5" w:rsidP="002A1429">
      <w:pPr>
        <w:spacing w:after="0" w:line="240" w:lineRule="auto"/>
        <w:rPr>
          <w:rFonts w:ascii="Segoe UI" w:hAnsi="Segoe UI" w:cs="Segoe UI"/>
          <w:b/>
        </w:rPr>
      </w:pPr>
    </w:p>
    <w:p w:rsidR="005C61C5" w:rsidRPr="0069532B" w:rsidRDefault="005C61C5" w:rsidP="002A1429">
      <w:pPr>
        <w:spacing w:after="0" w:line="240" w:lineRule="auto"/>
        <w:rPr>
          <w:rFonts w:ascii="Segoe UI" w:hAnsi="Segoe UI" w:cs="Segoe UI"/>
          <w:b/>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 xml:space="preserve">Measure A.10 – Authorizer High Quality Authorizing Dissemination: </w:t>
      </w:r>
      <w:r w:rsidRPr="0069532B">
        <w:rPr>
          <w:rFonts w:ascii="Segoe UI" w:hAnsi="Segoe UI" w:cs="Segoe UI"/>
          <w:i/>
        </w:rPr>
        <w:t>The authorizer plans to disseminate best authorizing practices and/or assist other authorizers in high quality authorizing.</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10"/>
        </w:numPr>
        <w:spacing w:after="0" w:line="240" w:lineRule="auto"/>
        <w:rPr>
          <w:rFonts w:ascii="Segoe UI" w:hAnsi="Segoe UI" w:cs="Segoe UI"/>
        </w:rPr>
      </w:pPr>
      <w:r w:rsidRPr="0069532B">
        <w:rPr>
          <w:rFonts w:ascii="Segoe UI" w:hAnsi="Segoe UI" w:cs="Segoe UI"/>
        </w:rPr>
        <w:t>The authorizer describes the organization’s process to share best practices and/or provide assistance to other authorizers</w:t>
      </w:r>
      <w:r w:rsidR="00602A35" w:rsidRPr="0069532B">
        <w:rPr>
          <w:rFonts w:ascii="Segoe UI" w:hAnsi="Segoe UI" w:cs="Segoe UI"/>
        </w:rPr>
        <w:t>.</w:t>
      </w:r>
    </w:p>
    <w:p w:rsidR="002A1429" w:rsidRPr="0069532B" w:rsidRDefault="002A1429" w:rsidP="00602A35">
      <w:pPr>
        <w:pStyle w:val="ListParagraph"/>
        <w:numPr>
          <w:ilvl w:val="0"/>
          <w:numId w:val="10"/>
        </w:numPr>
        <w:spacing w:after="0" w:line="240" w:lineRule="auto"/>
        <w:rPr>
          <w:rFonts w:ascii="Segoe UI" w:hAnsi="Segoe UI" w:cs="Segoe UI"/>
        </w:rPr>
      </w:pPr>
      <w:r w:rsidRPr="0069532B">
        <w:rPr>
          <w:rFonts w:ascii="Segoe UI" w:hAnsi="Segoe UI" w:cs="Segoe UI"/>
        </w:rPr>
        <w:t>The authorizer describes the organization’s intent to engage with other professionals (such as state or national associations) in order to promote high quality authorizing dissemination</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8B64A0" w:rsidRPr="0069532B" w:rsidRDefault="0069532B" w:rsidP="008B64A0">
      <w:pPr>
        <w:spacing w:after="0" w:line="240" w:lineRule="auto"/>
        <w:rPr>
          <w:rFonts w:ascii="Segoe UI" w:hAnsi="Segoe UI" w:cs="Segoe UI"/>
        </w:rPr>
      </w:pPr>
      <w:r w:rsidRPr="0069532B">
        <w:rPr>
          <w:rFonts w:ascii="Segoe UI" w:hAnsi="Segoe UI" w:cs="Segoe UI"/>
        </w:rPr>
        <w:t>Osprey Wilds</w:t>
      </w:r>
      <w:r w:rsidR="008B64A0" w:rsidRPr="0069532B">
        <w:rPr>
          <w:rFonts w:ascii="Segoe UI" w:hAnsi="Segoe UI" w:cs="Segoe UI"/>
        </w:rPr>
        <w:t xml:space="preserve"> is a leader among authorizers in Minnesota, sharing best practices and assisting other authorizers in high quality authorizing. </w:t>
      </w:r>
      <w:r w:rsidRPr="0069532B">
        <w:rPr>
          <w:rFonts w:ascii="Segoe UI" w:hAnsi="Segoe UI" w:cs="Segoe UI"/>
        </w:rPr>
        <w:t>Osprey Wilds</w:t>
      </w:r>
      <w:r w:rsidR="008B64A0" w:rsidRPr="0069532B">
        <w:rPr>
          <w:rFonts w:ascii="Segoe UI" w:hAnsi="Segoe UI" w:cs="Segoe UI"/>
        </w:rPr>
        <w:t xml:space="preserve"> engages with other Minnesota authorizers through MACSA </w:t>
      </w:r>
      <w:r w:rsidR="007820BD" w:rsidRPr="0069532B">
        <w:rPr>
          <w:rFonts w:ascii="Segoe UI" w:hAnsi="Segoe UI" w:cs="Segoe UI"/>
        </w:rPr>
        <w:t>(</w:t>
      </w:r>
      <w:r w:rsidR="008B64A0" w:rsidRPr="0069532B">
        <w:rPr>
          <w:rFonts w:ascii="Segoe UI" w:hAnsi="Segoe UI" w:cs="Segoe UI"/>
        </w:rPr>
        <w:t>and other channels</w:t>
      </w:r>
      <w:r w:rsidR="007820BD" w:rsidRPr="0069532B">
        <w:rPr>
          <w:rFonts w:ascii="Segoe UI" w:hAnsi="Segoe UI" w:cs="Segoe UI"/>
        </w:rPr>
        <w:t>)</w:t>
      </w:r>
      <w:r w:rsidR="008B64A0" w:rsidRPr="0069532B">
        <w:rPr>
          <w:rFonts w:ascii="Segoe UI" w:hAnsi="Segoe UI" w:cs="Segoe UI"/>
        </w:rPr>
        <w:t xml:space="preserve">, as well as other authorizers nationally through NACSA </w:t>
      </w:r>
      <w:r w:rsidR="007820BD" w:rsidRPr="0069532B">
        <w:rPr>
          <w:rFonts w:ascii="Segoe UI" w:hAnsi="Segoe UI" w:cs="Segoe UI"/>
        </w:rPr>
        <w:t>(</w:t>
      </w:r>
      <w:r w:rsidR="008B64A0" w:rsidRPr="0069532B">
        <w:rPr>
          <w:rFonts w:ascii="Segoe UI" w:hAnsi="Segoe UI" w:cs="Segoe UI"/>
        </w:rPr>
        <w:t>and other channels</w:t>
      </w:r>
      <w:r w:rsidR="007820BD" w:rsidRPr="0069532B">
        <w:rPr>
          <w:rFonts w:ascii="Segoe UI" w:hAnsi="Segoe UI" w:cs="Segoe UI"/>
        </w:rPr>
        <w:t>)</w:t>
      </w:r>
      <w:r w:rsidR="008B64A0" w:rsidRPr="0069532B">
        <w:rPr>
          <w:rFonts w:ascii="Segoe UI" w:hAnsi="Segoe UI" w:cs="Segoe UI"/>
        </w:rPr>
        <w:t>, to promote dissemination of high quality authorizin</w:t>
      </w:r>
      <w:r w:rsidR="007820BD" w:rsidRPr="0069532B">
        <w:rPr>
          <w:rFonts w:ascii="Segoe UI" w:hAnsi="Segoe UI" w:cs="Segoe UI"/>
        </w:rPr>
        <w:t xml:space="preserve">g policies and practices. </w:t>
      </w:r>
      <w:r w:rsidRPr="0069532B">
        <w:rPr>
          <w:rFonts w:ascii="Segoe UI" w:hAnsi="Segoe UI" w:cs="Segoe UI"/>
        </w:rPr>
        <w:t>Osprey Wilds</w:t>
      </w:r>
      <w:r w:rsidR="007820BD" w:rsidRPr="0069532B">
        <w:rPr>
          <w:rFonts w:ascii="Segoe UI" w:hAnsi="Segoe UI" w:cs="Segoe UI"/>
        </w:rPr>
        <w:t xml:space="preserve"> promotes </w:t>
      </w:r>
      <w:r w:rsidR="00686DDB" w:rsidRPr="0069532B">
        <w:rPr>
          <w:rFonts w:ascii="Segoe UI" w:hAnsi="Segoe UI" w:cs="Segoe UI"/>
        </w:rPr>
        <w:t xml:space="preserve">mutual </w:t>
      </w:r>
      <w:r w:rsidR="007820BD" w:rsidRPr="0069532B">
        <w:rPr>
          <w:rFonts w:ascii="Segoe UI" w:hAnsi="Segoe UI" w:cs="Segoe UI"/>
        </w:rPr>
        <w:t>sharing of effective practices by</w:t>
      </w:r>
      <w:r w:rsidR="008B64A0" w:rsidRPr="0069532B">
        <w:rPr>
          <w:rFonts w:ascii="Segoe UI" w:hAnsi="Segoe UI" w:cs="Segoe UI"/>
        </w:rPr>
        <w:t>:</w:t>
      </w:r>
    </w:p>
    <w:p w:rsidR="008B64A0" w:rsidRPr="0069532B" w:rsidRDefault="008B64A0" w:rsidP="008B64A0">
      <w:pPr>
        <w:pStyle w:val="ListParagraph"/>
        <w:numPr>
          <w:ilvl w:val="0"/>
          <w:numId w:val="27"/>
        </w:numPr>
        <w:spacing w:after="0" w:line="240" w:lineRule="auto"/>
        <w:rPr>
          <w:rFonts w:ascii="Segoe UI" w:hAnsi="Segoe UI" w:cs="Segoe UI"/>
        </w:rPr>
      </w:pPr>
      <w:r w:rsidRPr="0069532B">
        <w:rPr>
          <w:rFonts w:ascii="Segoe UI" w:hAnsi="Segoe UI" w:cs="Segoe UI"/>
        </w:rPr>
        <w:t>Participat</w:t>
      </w:r>
      <w:r w:rsidR="007820BD" w:rsidRPr="0069532B">
        <w:rPr>
          <w:rFonts w:ascii="Segoe UI" w:hAnsi="Segoe UI" w:cs="Segoe UI"/>
        </w:rPr>
        <w:t>ing</w:t>
      </w:r>
      <w:r w:rsidRPr="0069532B">
        <w:rPr>
          <w:rFonts w:ascii="Segoe UI" w:hAnsi="Segoe UI" w:cs="Segoe UI"/>
        </w:rPr>
        <w:t xml:space="preserve"> in MACSA, including participation in MACSA committees.</w:t>
      </w:r>
    </w:p>
    <w:p w:rsidR="008B64A0" w:rsidRPr="0069532B" w:rsidRDefault="008B64A0" w:rsidP="008B64A0">
      <w:pPr>
        <w:pStyle w:val="ListParagraph"/>
        <w:numPr>
          <w:ilvl w:val="0"/>
          <w:numId w:val="27"/>
        </w:numPr>
        <w:spacing w:after="0" w:line="240" w:lineRule="auto"/>
        <w:rPr>
          <w:rFonts w:ascii="Segoe UI" w:hAnsi="Segoe UI" w:cs="Segoe UI"/>
        </w:rPr>
      </w:pPr>
      <w:r w:rsidRPr="0069532B">
        <w:rPr>
          <w:rFonts w:ascii="Segoe UI" w:hAnsi="Segoe UI" w:cs="Segoe UI"/>
        </w:rPr>
        <w:t>Collaborating with other authorizers on specific joint projects.</w:t>
      </w:r>
    </w:p>
    <w:p w:rsidR="008B64A0" w:rsidRPr="0069532B" w:rsidRDefault="008B64A0" w:rsidP="008B64A0">
      <w:pPr>
        <w:pStyle w:val="ListParagraph"/>
        <w:numPr>
          <w:ilvl w:val="0"/>
          <w:numId w:val="27"/>
        </w:numPr>
        <w:spacing w:after="0" w:line="240" w:lineRule="auto"/>
        <w:rPr>
          <w:rFonts w:ascii="Segoe UI" w:hAnsi="Segoe UI" w:cs="Segoe UI"/>
        </w:rPr>
      </w:pPr>
      <w:r w:rsidRPr="0069532B">
        <w:rPr>
          <w:rFonts w:ascii="Segoe UI" w:hAnsi="Segoe UI" w:cs="Segoe UI"/>
        </w:rPr>
        <w:t>Presenting high quality authorizer practices at con</w:t>
      </w:r>
      <w:r w:rsidR="007820BD" w:rsidRPr="0069532B">
        <w:rPr>
          <w:rFonts w:ascii="Segoe UI" w:hAnsi="Segoe UI" w:cs="Segoe UI"/>
        </w:rPr>
        <w:t>ferences and worksho</w:t>
      </w:r>
      <w:r w:rsidRPr="0069532B">
        <w:rPr>
          <w:rFonts w:ascii="Segoe UI" w:hAnsi="Segoe UI" w:cs="Segoe UI"/>
        </w:rPr>
        <w:t>ps.</w:t>
      </w:r>
    </w:p>
    <w:p w:rsidR="007820BD" w:rsidRPr="0069532B" w:rsidRDefault="007820BD" w:rsidP="008B64A0">
      <w:pPr>
        <w:pStyle w:val="ListParagraph"/>
        <w:numPr>
          <w:ilvl w:val="0"/>
          <w:numId w:val="27"/>
        </w:numPr>
        <w:spacing w:after="0" w:line="240" w:lineRule="auto"/>
        <w:rPr>
          <w:rFonts w:ascii="Segoe UI" w:hAnsi="Segoe UI" w:cs="Segoe UI"/>
        </w:rPr>
      </w:pPr>
      <w:r w:rsidRPr="0069532B">
        <w:rPr>
          <w:rFonts w:ascii="Segoe UI" w:hAnsi="Segoe UI" w:cs="Segoe UI"/>
        </w:rPr>
        <w:t>Providing technical assistance to other authorizers in response to individual requests.</w:t>
      </w:r>
    </w:p>
    <w:p w:rsidR="007820BD" w:rsidRPr="0069532B" w:rsidRDefault="007820BD" w:rsidP="008B64A0">
      <w:pPr>
        <w:pStyle w:val="ListParagraph"/>
        <w:numPr>
          <w:ilvl w:val="0"/>
          <w:numId w:val="27"/>
        </w:numPr>
        <w:spacing w:after="0" w:line="240" w:lineRule="auto"/>
        <w:rPr>
          <w:rFonts w:ascii="Segoe UI" w:hAnsi="Segoe UI" w:cs="Segoe UI"/>
        </w:rPr>
      </w:pPr>
      <w:r w:rsidRPr="0069532B">
        <w:rPr>
          <w:rFonts w:ascii="Segoe UI" w:hAnsi="Segoe UI" w:cs="Segoe UI"/>
        </w:rPr>
        <w:t xml:space="preserve">Reaching out to other authorizers to offer </w:t>
      </w:r>
      <w:r w:rsidR="00686DDB" w:rsidRPr="0069532B">
        <w:rPr>
          <w:rFonts w:ascii="Segoe UI" w:hAnsi="Segoe UI" w:cs="Segoe UI"/>
        </w:rPr>
        <w:t xml:space="preserve">or request </w:t>
      </w:r>
      <w:r w:rsidRPr="0069532B">
        <w:rPr>
          <w:rFonts w:ascii="Segoe UI" w:hAnsi="Segoe UI" w:cs="Segoe UI"/>
        </w:rPr>
        <w:t>support when warranted.</w:t>
      </w:r>
    </w:p>
    <w:p w:rsidR="008B64A0" w:rsidRPr="0069532B" w:rsidRDefault="008B64A0" w:rsidP="008B64A0">
      <w:pPr>
        <w:pStyle w:val="ListParagraph"/>
        <w:numPr>
          <w:ilvl w:val="0"/>
          <w:numId w:val="27"/>
        </w:numPr>
        <w:spacing w:after="0" w:line="240" w:lineRule="auto"/>
        <w:rPr>
          <w:rFonts w:ascii="Segoe UI" w:hAnsi="Segoe UI" w:cs="Segoe UI"/>
        </w:rPr>
      </w:pPr>
      <w:r w:rsidRPr="0069532B">
        <w:rPr>
          <w:rFonts w:ascii="Segoe UI" w:hAnsi="Segoe UI" w:cs="Segoe UI"/>
        </w:rPr>
        <w:t>Participat</w:t>
      </w:r>
      <w:r w:rsidR="007820BD" w:rsidRPr="0069532B">
        <w:rPr>
          <w:rFonts w:ascii="Segoe UI" w:hAnsi="Segoe UI" w:cs="Segoe UI"/>
        </w:rPr>
        <w:t>ing</w:t>
      </w:r>
      <w:r w:rsidRPr="0069532B">
        <w:rPr>
          <w:rFonts w:ascii="Segoe UI" w:hAnsi="Segoe UI" w:cs="Segoe UI"/>
        </w:rPr>
        <w:t xml:space="preserve"> in NACSA, including the NACSA Leaders Program.</w:t>
      </w:r>
    </w:p>
    <w:p w:rsidR="002A1429" w:rsidRPr="0069532B" w:rsidRDefault="002A1429" w:rsidP="002A1429">
      <w:pPr>
        <w:spacing w:after="0" w:line="240" w:lineRule="auto"/>
        <w:rPr>
          <w:rFonts w:ascii="Segoe UI" w:hAnsi="Segoe UI" w:cs="Segoe UI"/>
        </w:rPr>
      </w:pPr>
    </w:p>
    <w:p w:rsidR="00BB01DA" w:rsidRPr="0069532B" w:rsidRDefault="00BB01DA" w:rsidP="002A1429">
      <w:pPr>
        <w:spacing w:after="0" w:line="240" w:lineRule="auto"/>
        <w:rPr>
          <w:rFonts w:ascii="Segoe UI" w:hAnsi="Segoe UI" w:cs="Segoe UI"/>
        </w:rPr>
      </w:pPr>
    </w:p>
    <w:p w:rsidR="00B1538C" w:rsidRPr="0069532B" w:rsidRDefault="00B1538C"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A.11 – Authorizer Compliance to Responsibilities Stated in Statute:</w:t>
      </w:r>
      <w:r w:rsidRPr="0069532B">
        <w:rPr>
          <w:rFonts w:ascii="Segoe UI" w:hAnsi="Segoe UI" w:cs="Segoe UI"/>
        </w:rPr>
        <w:t xml:space="preserve"> </w:t>
      </w:r>
      <w:r w:rsidRPr="0069532B">
        <w:rPr>
          <w:rFonts w:ascii="Segoe UI" w:hAnsi="Segoe UI" w:cs="Segoe UI"/>
          <w:i/>
        </w:rPr>
        <w:t>The authorizer intends to comply with reporting, submissions and deadlines set forth in Minnesota Statute.</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w:t>
      </w:r>
    </w:p>
    <w:p w:rsidR="002A1429" w:rsidRPr="0069532B" w:rsidRDefault="002A1429" w:rsidP="00602A35">
      <w:pPr>
        <w:pStyle w:val="ListParagraph"/>
        <w:numPr>
          <w:ilvl w:val="0"/>
          <w:numId w:val="11"/>
        </w:numPr>
        <w:spacing w:after="0" w:line="240" w:lineRule="auto"/>
        <w:rPr>
          <w:rFonts w:ascii="Segoe UI" w:hAnsi="Segoe UI" w:cs="Segoe UI"/>
        </w:rPr>
      </w:pPr>
      <w:r w:rsidRPr="0069532B">
        <w:rPr>
          <w:rFonts w:ascii="Segoe UI" w:hAnsi="Segoe UI" w:cs="Segoe UI"/>
        </w:rPr>
        <w:t>The authorizer describes its internal process which will ensure that it will comply with reporting, submissions and deadlines set forth in Minnesota Statute</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2A1429" w:rsidRDefault="0069532B" w:rsidP="002A1429">
      <w:pPr>
        <w:spacing w:after="0" w:line="240" w:lineRule="auto"/>
        <w:rPr>
          <w:rFonts w:ascii="Segoe UI" w:hAnsi="Segoe UI" w:cs="Segoe UI"/>
        </w:rPr>
      </w:pPr>
      <w:r w:rsidRPr="0069532B">
        <w:rPr>
          <w:rFonts w:ascii="Segoe UI" w:hAnsi="Segoe UI" w:cs="Segoe UI"/>
        </w:rPr>
        <w:t>Osprey Wilds</w:t>
      </w:r>
      <w:r w:rsidR="00EA0F14" w:rsidRPr="0069532B">
        <w:rPr>
          <w:rFonts w:ascii="Segoe UI" w:hAnsi="Segoe UI" w:cs="Segoe UI"/>
        </w:rPr>
        <w:t xml:space="preserve"> staff </w:t>
      </w:r>
      <w:r w:rsidR="004B44C9" w:rsidRPr="0069532B">
        <w:rPr>
          <w:rFonts w:ascii="Segoe UI" w:hAnsi="Segoe UI" w:cs="Segoe UI"/>
        </w:rPr>
        <w:t>use</w:t>
      </w:r>
      <w:r w:rsidR="00EA0F14" w:rsidRPr="0069532B">
        <w:rPr>
          <w:rFonts w:ascii="Segoe UI" w:hAnsi="Segoe UI" w:cs="Segoe UI"/>
        </w:rPr>
        <w:t xml:space="preserve"> a shared electronic calendar to track all compliance deadlines, including reporting and submission due dates. </w:t>
      </w:r>
      <w:r w:rsidR="00F8140D" w:rsidRPr="0069532B">
        <w:rPr>
          <w:rFonts w:ascii="Segoe UI" w:hAnsi="Segoe UI" w:cs="Segoe UI"/>
        </w:rPr>
        <w:t>Upcoming deadlines are discussed at weekly staff meetings</w:t>
      </w:r>
      <w:r w:rsidR="002B5572" w:rsidRPr="0069532B">
        <w:rPr>
          <w:rFonts w:ascii="Segoe UI" w:hAnsi="Segoe UI" w:cs="Segoe UI"/>
        </w:rPr>
        <w:t xml:space="preserve"> as a standing agenda item</w:t>
      </w:r>
      <w:r w:rsidR="00F8140D" w:rsidRPr="0069532B">
        <w:rPr>
          <w:rFonts w:ascii="Segoe UI" w:hAnsi="Segoe UI" w:cs="Segoe UI"/>
        </w:rPr>
        <w:t xml:space="preserve"> to ensure that all staff </w:t>
      </w:r>
      <w:r w:rsidR="009932BA" w:rsidRPr="0069532B">
        <w:rPr>
          <w:rFonts w:ascii="Segoe UI" w:hAnsi="Segoe UI" w:cs="Segoe UI"/>
        </w:rPr>
        <w:t xml:space="preserve">members </w:t>
      </w:r>
      <w:r w:rsidR="00F8140D" w:rsidRPr="0069532B">
        <w:rPr>
          <w:rFonts w:ascii="Segoe UI" w:hAnsi="Segoe UI" w:cs="Segoe UI"/>
        </w:rPr>
        <w:t xml:space="preserve">are aware of and that </w:t>
      </w:r>
      <w:r w:rsidRPr="0069532B">
        <w:rPr>
          <w:rFonts w:ascii="Segoe UI" w:hAnsi="Segoe UI" w:cs="Segoe UI"/>
        </w:rPr>
        <w:t>Osprey Wilds</w:t>
      </w:r>
      <w:r w:rsidR="00F8140D" w:rsidRPr="0069532B">
        <w:rPr>
          <w:rFonts w:ascii="Segoe UI" w:hAnsi="Segoe UI" w:cs="Segoe UI"/>
        </w:rPr>
        <w:t xml:space="preserve"> completes its compliance requirements</w:t>
      </w:r>
      <w:r w:rsidR="002B5572" w:rsidRPr="0069532B">
        <w:rPr>
          <w:rFonts w:ascii="Segoe UI" w:hAnsi="Segoe UI" w:cs="Segoe UI"/>
        </w:rPr>
        <w:t xml:space="preserve"> on time</w:t>
      </w:r>
      <w:r w:rsidR="00F8140D" w:rsidRPr="0069532B">
        <w:rPr>
          <w:rFonts w:ascii="Segoe UI" w:hAnsi="Segoe UI" w:cs="Segoe UI"/>
        </w:rPr>
        <w:t>.</w:t>
      </w:r>
      <w:r w:rsidR="0091423B" w:rsidRPr="0069532B">
        <w:rPr>
          <w:rFonts w:ascii="Segoe UI" w:hAnsi="Segoe UI" w:cs="Segoe UI"/>
        </w:rPr>
        <w:t xml:space="preserve"> </w:t>
      </w:r>
      <w:r w:rsidR="005E5B38" w:rsidRPr="0069532B">
        <w:rPr>
          <w:rFonts w:ascii="Segoe UI" w:hAnsi="Segoe UI" w:cs="Segoe UI"/>
        </w:rPr>
        <w:t xml:space="preserve">Additionally, </w:t>
      </w:r>
      <w:r w:rsidRPr="0069532B">
        <w:rPr>
          <w:rFonts w:ascii="Segoe UI" w:hAnsi="Segoe UI" w:cs="Segoe UI"/>
        </w:rPr>
        <w:t>Osprey Wilds</w:t>
      </w:r>
      <w:r w:rsidR="0091423B" w:rsidRPr="0069532B">
        <w:rPr>
          <w:rFonts w:ascii="Segoe UI" w:hAnsi="Segoe UI" w:cs="Segoe UI"/>
        </w:rPr>
        <w:t xml:space="preserve"> </w:t>
      </w:r>
      <w:r w:rsidR="005E5B38" w:rsidRPr="0069532B">
        <w:rPr>
          <w:rFonts w:ascii="Segoe UI" w:hAnsi="Segoe UI" w:cs="Segoe UI"/>
        </w:rPr>
        <w:t xml:space="preserve">meticulously </w:t>
      </w:r>
      <w:r w:rsidR="0091423B" w:rsidRPr="0069532B">
        <w:rPr>
          <w:rFonts w:ascii="Segoe UI" w:hAnsi="Segoe UI" w:cs="Segoe UI"/>
        </w:rPr>
        <w:t xml:space="preserve">follows the very clear directions provided by </w:t>
      </w:r>
      <w:r w:rsidR="00F273B3" w:rsidRPr="0069532B">
        <w:rPr>
          <w:rFonts w:ascii="Segoe UI" w:hAnsi="Segoe UI" w:cs="Segoe UI"/>
        </w:rPr>
        <w:t xml:space="preserve">the highly qualified </w:t>
      </w:r>
      <w:r w:rsidR="00C360F7" w:rsidRPr="0069532B">
        <w:rPr>
          <w:rFonts w:ascii="Segoe UI" w:hAnsi="Segoe UI" w:cs="Segoe UI"/>
        </w:rPr>
        <w:t xml:space="preserve">MDE Charter Center </w:t>
      </w:r>
      <w:r w:rsidR="00246D67" w:rsidRPr="0069532B">
        <w:rPr>
          <w:rFonts w:ascii="Segoe UI" w:hAnsi="Segoe UI" w:cs="Segoe UI"/>
        </w:rPr>
        <w:t xml:space="preserve">staff </w:t>
      </w:r>
      <w:r w:rsidR="0091423B" w:rsidRPr="0069532B">
        <w:rPr>
          <w:rFonts w:ascii="Segoe UI" w:hAnsi="Segoe UI" w:cs="Segoe UI"/>
        </w:rPr>
        <w:t>for submission of reports, affidavits, etc.</w:t>
      </w:r>
      <w:r w:rsidR="00BB01DA" w:rsidRPr="0069532B">
        <w:rPr>
          <w:rFonts w:ascii="Segoe UI" w:hAnsi="Segoe UI" w:cs="Segoe UI"/>
        </w:rPr>
        <w:t xml:space="preserve"> in order to ensure they are fully compliant (i.e., submitted by the deadline and completed according to MDE’s instructions).</w:t>
      </w:r>
    </w:p>
    <w:p w:rsidR="00113A19" w:rsidRPr="0069532B" w:rsidRDefault="00113A19" w:rsidP="002A1429">
      <w:pPr>
        <w:spacing w:after="0" w:line="240" w:lineRule="auto"/>
        <w:rPr>
          <w:rFonts w:ascii="Segoe UI" w:hAnsi="Segoe UI" w:cs="Segoe UI"/>
        </w:rPr>
      </w:pPr>
    </w:p>
    <w:p w:rsidR="00602A35" w:rsidRPr="0069532B" w:rsidRDefault="00602A35">
      <w:pPr>
        <w:rPr>
          <w:rFonts w:ascii="Segoe UI" w:hAnsi="Segoe UI" w:cs="Segoe UI"/>
        </w:rPr>
      </w:pPr>
      <w:r w:rsidRPr="0069532B">
        <w:rPr>
          <w:rFonts w:ascii="Segoe UI" w:hAnsi="Segoe UI" w:cs="Segoe UI"/>
        </w:rPr>
        <w:br w:type="page"/>
      </w:r>
    </w:p>
    <w:p w:rsidR="002A1429" w:rsidRPr="0069532B" w:rsidRDefault="002A1429" w:rsidP="00602A35">
      <w:pPr>
        <w:spacing w:after="0" w:line="240" w:lineRule="auto"/>
        <w:jc w:val="center"/>
        <w:rPr>
          <w:rFonts w:ascii="Segoe UI" w:hAnsi="Segoe UI" w:cs="Segoe UI"/>
          <w:b/>
          <w:sz w:val="44"/>
          <w:szCs w:val="44"/>
        </w:rPr>
      </w:pPr>
      <w:r w:rsidRPr="0069532B">
        <w:rPr>
          <w:rFonts w:ascii="Segoe UI" w:hAnsi="Segoe UI" w:cs="Segoe UI"/>
          <w:b/>
          <w:sz w:val="44"/>
          <w:szCs w:val="44"/>
        </w:rPr>
        <w:lastRenderedPageBreak/>
        <w:t xml:space="preserve">Part B: Authorizer Processes </w:t>
      </w:r>
      <w:r w:rsidR="0069532B">
        <w:rPr>
          <w:rFonts w:ascii="Segoe UI" w:hAnsi="Segoe UI" w:cs="Segoe UI"/>
          <w:b/>
          <w:sz w:val="44"/>
          <w:szCs w:val="44"/>
        </w:rPr>
        <w:br/>
      </w:r>
      <w:r w:rsidRPr="0069532B">
        <w:rPr>
          <w:rFonts w:ascii="Segoe UI" w:hAnsi="Segoe UI" w:cs="Segoe UI"/>
          <w:b/>
          <w:sz w:val="44"/>
          <w:szCs w:val="44"/>
        </w:rPr>
        <w:t>and Decision Making</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 xml:space="preserve">Measure B.1 – New Charter School Decisions: </w:t>
      </w:r>
      <w:r w:rsidRPr="0069532B">
        <w:rPr>
          <w:rFonts w:ascii="Segoe UI" w:hAnsi="Segoe UI" w:cs="Segoe UI"/>
          <w:i/>
        </w:rPr>
        <w:t>The authorizer has clear and comprehensive approval criteria and process standards to rigorously evaluate new charter school proposals. The authorizer outlines new charter school decision-making processes that will promote the growth of high quality charter schools.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11"/>
        </w:numPr>
        <w:spacing w:after="0" w:line="240" w:lineRule="auto"/>
        <w:rPr>
          <w:rFonts w:ascii="Segoe UI" w:hAnsi="Segoe UI" w:cs="Segoe UI"/>
        </w:rPr>
      </w:pPr>
      <w:r w:rsidRPr="0069532B">
        <w:rPr>
          <w:rFonts w:ascii="Segoe UI" w:hAnsi="Segoe UI" w:cs="Segoe UI"/>
        </w:rPr>
        <w:t>Comprehensive new school application instructions, evaluative criteria, procedures, timelines and review process that address all the following elements:</w:t>
      </w:r>
    </w:p>
    <w:p w:rsidR="002A1429" w:rsidRPr="0069532B" w:rsidRDefault="002A1429" w:rsidP="00602A35">
      <w:pPr>
        <w:pStyle w:val="ListParagraph"/>
        <w:numPr>
          <w:ilvl w:val="1"/>
          <w:numId w:val="11"/>
        </w:numPr>
        <w:spacing w:after="0" w:line="240" w:lineRule="auto"/>
        <w:rPr>
          <w:rFonts w:ascii="Segoe UI" w:hAnsi="Segoe UI" w:cs="Segoe UI"/>
        </w:rPr>
      </w:pPr>
      <w:r w:rsidRPr="0069532B">
        <w:rPr>
          <w:rFonts w:ascii="Segoe UI" w:hAnsi="Segoe UI" w:cs="Segoe UI"/>
        </w:rPr>
        <w:t>Mission/Vision</w:t>
      </w:r>
    </w:p>
    <w:p w:rsidR="002A1429" w:rsidRPr="0069532B" w:rsidRDefault="002A1429" w:rsidP="00602A35">
      <w:pPr>
        <w:pStyle w:val="ListParagraph"/>
        <w:numPr>
          <w:ilvl w:val="1"/>
          <w:numId w:val="11"/>
        </w:numPr>
        <w:spacing w:after="0" w:line="240" w:lineRule="auto"/>
        <w:rPr>
          <w:rFonts w:ascii="Segoe UI" w:hAnsi="Segoe UI" w:cs="Segoe UI"/>
        </w:rPr>
      </w:pPr>
      <w:r w:rsidRPr="0069532B">
        <w:rPr>
          <w:rFonts w:ascii="Segoe UI" w:hAnsi="Segoe UI" w:cs="Segoe UI"/>
        </w:rPr>
        <w:t>Need/Demand</w:t>
      </w:r>
    </w:p>
    <w:p w:rsidR="002A1429" w:rsidRPr="0069532B" w:rsidRDefault="002A1429" w:rsidP="00602A35">
      <w:pPr>
        <w:pStyle w:val="ListParagraph"/>
        <w:numPr>
          <w:ilvl w:val="1"/>
          <w:numId w:val="11"/>
        </w:numPr>
        <w:spacing w:after="0" w:line="240" w:lineRule="auto"/>
        <w:rPr>
          <w:rFonts w:ascii="Segoe UI" w:hAnsi="Segoe UI" w:cs="Segoe UI"/>
        </w:rPr>
      </w:pPr>
      <w:r w:rsidRPr="0069532B">
        <w:rPr>
          <w:rFonts w:ascii="Segoe UI" w:hAnsi="Segoe UI" w:cs="Segoe UI"/>
        </w:rPr>
        <w:t>Primary statutory purpose of improving all pupil learning and all student achievement (Minnesota Statutes, section 124E.01, Subdivision 1) and how the school will report the implementation of it to the authorizer</w:t>
      </w:r>
      <w:r w:rsidR="00602A35" w:rsidRPr="0069532B">
        <w:rPr>
          <w:rFonts w:ascii="Segoe UI" w:hAnsi="Segoe UI" w:cs="Segoe UI"/>
        </w:rPr>
        <w:t>.</w:t>
      </w:r>
    </w:p>
    <w:p w:rsidR="002A1429" w:rsidRPr="0069532B" w:rsidRDefault="002A1429" w:rsidP="00602A35">
      <w:pPr>
        <w:pStyle w:val="ListParagraph"/>
        <w:numPr>
          <w:ilvl w:val="1"/>
          <w:numId w:val="11"/>
        </w:numPr>
        <w:spacing w:after="0" w:line="240" w:lineRule="auto"/>
        <w:rPr>
          <w:rFonts w:ascii="Segoe UI" w:hAnsi="Segoe UI" w:cs="Segoe UI"/>
        </w:rPr>
      </w:pPr>
      <w:r w:rsidRPr="0069532B">
        <w:rPr>
          <w:rFonts w:ascii="Segoe UI" w:hAnsi="Segoe UI" w:cs="Segoe UI"/>
        </w:rPr>
        <w:t>Additional purpose(s) and how the school will report the implementation of said purpose(s) to the authorizer</w:t>
      </w:r>
      <w:r w:rsidR="00602A35" w:rsidRPr="0069532B">
        <w:rPr>
          <w:rFonts w:ascii="Segoe UI" w:hAnsi="Segoe UI" w:cs="Segoe UI"/>
        </w:rPr>
        <w:t>.</w:t>
      </w:r>
    </w:p>
    <w:p w:rsidR="002A1429" w:rsidRPr="0069532B" w:rsidRDefault="002A1429" w:rsidP="00602A35">
      <w:pPr>
        <w:pStyle w:val="ListParagraph"/>
        <w:numPr>
          <w:ilvl w:val="1"/>
          <w:numId w:val="11"/>
        </w:numPr>
        <w:spacing w:after="0" w:line="240" w:lineRule="auto"/>
        <w:rPr>
          <w:rFonts w:ascii="Segoe UI" w:hAnsi="Segoe UI" w:cs="Segoe UI"/>
        </w:rPr>
      </w:pPr>
      <w:r w:rsidRPr="0069532B">
        <w:rPr>
          <w:rFonts w:ascii="Segoe UI" w:hAnsi="Segoe UI" w:cs="Segoe UI"/>
        </w:rPr>
        <w:t>Program designed for students to meet or exceed the outcome expectations adopted by the commissioner for public school students (Minnesota Statutes, section 124E.10, Subdivision 1(a)(15)(b))</w:t>
      </w:r>
      <w:r w:rsidR="00602A35" w:rsidRPr="0069532B">
        <w:rPr>
          <w:rFonts w:ascii="Segoe UI" w:hAnsi="Segoe UI" w:cs="Segoe UI"/>
        </w:rPr>
        <w:t>.</w:t>
      </w:r>
    </w:p>
    <w:p w:rsidR="002A1429" w:rsidRPr="0069532B" w:rsidRDefault="002A1429" w:rsidP="00602A35">
      <w:pPr>
        <w:pStyle w:val="ListParagraph"/>
        <w:numPr>
          <w:ilvl w:val="1"/>
          <w:numId w:val="11"/>
        </w:numPr>
        <w:spacing w:after="0" w:line="240" w:lineRule="auto"/>
        <w:rPr>
          <w:rFonts w:ascii="Segoe UI" w:hAnsi="Segoe UI" w:cs="Segoe UI"/>
        </w:rPr>
      </w:pPr>
      <w:r w:rsidRPr="0069532B">
        <w:rPr>
          <w:rFonts w:ascii="Segoe UI" w:hAnsi="Segoe UI" w:cs="Segoe UI"/>
        </w:rPr>
        <w:t>Academic plan: description of the school program, specific academic and nonacademic outcomes that students must achieve, educational philosophy and approach, school culture, curriculum and instruction, assessment and services for special populations</w:t>
      </w:r>
      <w:r w:rsidR="00602A35" w:rsidRPr="0069532B">
        <w:rPr>
          <w:rFonts w:ascii="Segoe UI" w:hAnsi="Segoe UI" w:cs="Segoe UI"/>
        </w:rPr>
        <w:t>.</w:t>
      </w:r>
    </w:p>
    <w:p w:rsidR="002A1429" w:rsidRPr="0069532B" w:rsidRDefault="002A1429" w:rsidP="00602A35">
      <w:pPr>
        <w:pStyle w:val="ListParagraph"/>
        <w:numPr>
          <w:ilvl w:val="1"/>
          <w:numId w:val="11"/>
        </w:numPr>
        <w:spacing w:after="0" w:line="240" w:lineRule="auto"/>
        <w:rPr>
          <w:rFonts w:ascii="Segoe UI" w:hAnsi="Segoe UI" w:cs="Segoe UI"/>
        </w:rPr>
      </w:pPr>
      <w:r w:rsidRPr="0069532B">
        <w:rPr>
          <w:rFonts w:ascii="Segoe UI" w:hAnsi="Segoe UI" w:cs="Segoe UI"/>
        </w:rPr>
        <w:t>Operational plan: governance and management, administration, human resource recruitment and development, student recruitment and enrollment, admission policy, school calendar, parent and community involvement, operational outcomes and compliance with applicable laws and regulations</w:t>
      </w:r>
      <w:r w:rsidR="00602A35" w:rsidRPr="0069532B">
        <w:rPr>
          <w:rFonts w:ascii="Segoe UI" w:hAnsi="Segoe UI" w:cs="Segoe UI"/>
        </w:rPr>
        <w:t>.</w:t>
      </w:r>
    </w:p>
    <w:p w:rsidR="002A1429" w:rsidRPr="0069532B" w:rsidRDefault="002A1429" w:rsidP="00602A35">
      <w:pPr>
        <w:pStyle w:val="ListParagraph"/>
        <w:numPr>
          <w:ilvl w:val="1"/>
          <w:numId w:val="11"/>
        </w:numPr>
        <w:spacing w:after="0" w:line="240" w:lineRule="auto"/>
        <w:rPr>
          <w:rFonts w:ascii="Segoe UI" w:hAnsi="Segoe UI" w:cs="Segoe UI"/>
        </w:rPr>
      </w:pPr>
      <w:r w:rsidRPr="0069532B">
        <w:rPr>
          <w:rFonts w:ascii="Segoe UI" w:hAnsi="Segoe UI" w:cs="Segoe UI"/>
        </w:rPr>
        <w:t>Financial plan: short and long-term financial projections, budget(s), business management procedures, financial outcomes and facility planning</w:t>
      </w:r>
      <w:r w:rsidR="00602A35" w:rsidRPr="0069532B">
        <w:rPr>
          <w:rFonts w:ascii="Segoe UI" w:hAnsi="Segoe UI" w:cs="Segoe UI"/>
        </w:rPr>
        <w:t>.</w:t>
      </w:r>
    </w:p>
    <w:p w:rsidR="002A1429" w:rsidRPr="0069532B" w:rsidRDefault="002A1429" w:rsidP="00602A35">
      <w:pPr>
        <w:pStyle w:val="ListParagraph"/>
        <w:numPr>
          <w:ilvl w:val="0"/>
          <w:numId w:val="11"/>
        </w:numPr>
        <w:spacing w:after="0" w:line="240" w:lineRule="auto"/>
        <w:rPr>
          <w:rFonts w:ascii="Segoe UI" w:hAnsi="Segoe UI" w:cs="Segoe UI"/>
        </w:rPr>
      </w:pPr>
      <w:r w:rsidRPr="0069532B">
        <w:rPr>
          <w:rFonts w:ascii="Segoe UI" w:hAnsi="Segoe UI" w:cs="Segoe UI"/>
        </w:rPr>
        <w:t>The authorizer’s review process includes clear and transparent procedures and rigorous criteria to evaluate new charter school applications</w:t>
      </w:r>
      <w:r w:rsidR="00602A35" w:rsidRPr="0069532B">
        <w:rPr>
          <w:rFonts w:ascii="Segoe UI" w:hAnsi="Segoe UI" w:cs="Segoe UI"/>
        </w:rPr>
        <w:t>.</w:t>
      </w:r>
    </w:p>
    <w:p w:rsidR="002A1429" w:rsidRPr="0069532B" w:rsidRDefault="002A1429" w:rsidP="00602A35">
      <w:pPr>
        <w:pStyle w:val="ListParagraph"/>
        <w:numPr>
          <w:ilvl w:val="0"/>
          <w:numId w:val="11"/>
        </w:numPr>
        <w:spacing w:after="0" w:line="240" w:lineRule="auto"/>
        <w:rPr>
          <w:rFonts w:ascii="Segoe UI" w:hAnsi="Segoe UI" w:cs="Segoe UI"/>
        </w:rPr>
      </w:pPr>
      <w:r w:rsidRPr="0069532B">
        <w:rPr>
          <w:rFonts w:ascii="Segoe UI" w:hAnsi="Segoe UI" w:cs="Segoe UI"/>
        </w:rPr>
        <w:t>The authorizer describes the timeline of the new school application process consistent with statutory deadlines per Minnesota Statutes, section 124E.06</w:t>
      </w:r>
      <w:r w:rsidR="00602A35" w:rsidRPr="0069532B">
        <w:rPr>
          <w:rFonts w:ascii="Segoe UI" w:hAnsi="Segoe UI" w:cs="Segoe UI"/>
        </w:rPr>
        <w:t>.</w:t>
      </w:r>
    </w:p>
    <w:p w:rsidR="002A1429" w:rsidRPr="0069532B" w:rsidRDefault="002A1429" w:rsidP="00602A35">
      <w:pPr>
        <w:pStyle w:val="ListParagraph"/>
        <w:numPr>
          <w:ilvl w:val="0"/>
          <w:numId w:val="11"/>
        </w:numPr>
        <w:spacing w:after="0" w:line="240" w:lineRule="auto"/>
        <w:rPr>
          <w:rFonts w:ascii="Segoe UI" w:hAnsi="Segoe UI" w:cs="Segoe UI"/>
        </w:rPr>
      </w:pPr>
      <w:r w:rsidRPr="0069532B">
        <w:rPr>
          <w:rFonts w:ascii="Segoe UI" w:hAnsi="Segoe UI" w:cs="Segoe UI"/>
        </w:rPr>
        <w:t xml:space="preserve">The authorizer’s new charter school application criteria </w:t>
      </w:r>
      <w:r w:rsidR="00602A35" w:rsidRPr="0069532B">
        <w:rPr>
          <w:rFonts w:ascii="Segoe UI" w:hAnsi="Segoe UI" w:cs="Segoe UI"/>
        </w:rPr>
        <w:t>are</w:t>
      </w:r>
      <w:r w:rsidRPr="0069532B">
        <w:rPr>
          <w:rFonts w:ascii="Segoe UI" w:hAnsi="Segoe UI" w:cs="Segoe UI"/>
        </w:rPr>
        <w:t xml:space="preserve"> consistent with the authorizer’s performance standards/framework as described in B.4: Performance Standards</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C91A73" w:rsidRPr="0069532B" w:rsidRDefault="0069532B" w:rsidP="008B29D4">
      <w:pPr>
        <w:spacing w:after="0" w:line="240" w:lineRule="auto"/>
        <w:rPr>
          <w:rFonts w:ascii="Segoe UI" w:hAnsi="Segoe UI" w:cs="Segoe UI"/>
          <w:i/>
        </w:rPr>
      </w:pPr>
      <w:r w:rsidRPr="0069532B">
        <w:rPr>
          <w:rFonts w:ascii="Segoe UI" w:hAnsi="Segoe UI" w:cs="Segoe UI"/>
        </w:rPr>
        <w:t xml:space="preserve">Osprey </w:t>
      </w:r>
      <w:r w:rsidR="0051021C" w:rsidRPr="0069532B">
        <w:rPr>
          <w:rFonts w:ascii="Segoe UI" w:hAnsi="Segoe UI" w:cs="Segoe UI"/>
        </w:rPr>
        <w:t>Wilds’</w:t>
      </w:r>
      <w:r w:rsidR="00C91A73" w:rsidRPr="0069532B">
        <w:rPr>
          <w:rFonts w:ascii="Segoe UI" w:hAnsi="Segoe UI" w:cs="Segoe UI"/>
        </w:rPr>
        <w:t xml:space="preserve"> new school application and review process is explained in attachment “</w:t>
      </w:r>
      <w:proofErr w:type="spellStart"/>
      <w:r w:rsidR="00113A19">
        <w:rPr>
          <w:rFonts w:ascii="Segoe UI" w:hAnsi="Segoe UI" w:cs="Segoe UI"/>
        </w:rPr>
        <w:t>OW</w:t>
      </w:r>
      <w:r w:rsidR="002F2491" w:rsidRPr="0069532B">
        <w:rPr>
          <w:rFonts w:ascii="Segoe UI" w:hAnsi="Segoe UI" w:cs="Segoe UI"/>
        </w:rPr>
        <w:t>_New</w:t>
      </w:r>
      <w:proofErr w:type="spellEnd"/>
      <w:r w:rsidR="002F2491" w:rsidRPr="0069532B">
        <w:rPr>
          <w:rFonts w:ascii="Segoe UI" w:hAnsi="Segoe UI" w:cs="Segoe UI"/>
        </w:rPr>
        <w:t xml:space="preserve"> </w:t>
      </w:r>
      <w:r w:rsidR="005D1DA5">
        <w:rPr>
          <w:rFonts w:ascii="Segoe UI" w:hAnsi="Segoe UI" w:cs="Segoe UI"/>
        </w:rPr>
        <w:t xml:space="preserve">Charter </w:t>
      </w:r>
      <w:r w:rsidR="002F2491" w:rsidRPr="0069532B">
        <w:rPr>
          <w:rFonts w:ascii="Segoe UI" w:hAnsi="Segoe UI" w:cs="Segoe UI"/>
        </w:rPr>
        <w:t xml:space="preserve">School </w:t>
      </w:r>
      <w:r w:rsidR="00050901" w:rsidRPr="0069532B">
        <w:rPr>
          <w:rFonts w:ascii="Segoe UI" w:hAnsi="Segoe UI" w:cs="Segoe UI"/>
        </w:rPr>
        <w:t>Application</w:t>
      </w:r>
      <w:r w:rsidR="002F2491" w:rsidRPr="0069532B">
        <w:rPr>
          <w:rFonts w:ascii="Segoe UI" w:hAnsi="Segoe UI" w:cs="Segoe UI"/>
        </w:rPr>
        <w:t xml:space="preserve"> </w:t>
      </w:r>
      <w:proofErr w:type="spellStart"/>
      <w:r w:rsidR="002F2491" w:rsidRPr="0069532B">
        <w:rPr>
          <w:rFonts w:ascii="Segoe UI" w:hAnsi="Segoe UI" w:cs="Segoe UI"/>
        </w:rPr>
        <w:t>Guide_Updated</w:t>
      </w:r>
      <w:proofErr w:type="spellEnd"/>
      <w:r w:rsidR="002F2491" w:rsidRPr="0069532B">
        <w:rPr>
          <w:rFonts w:ascii="Segoe UI" w:hAnsi="Segoe UI" w:cs="Segoe UI"/>
        </w:rPr>
        <w:t xml:space="preserve"> </w:t>
      </w:r>
      <w:r w:rsidR="00613E35">
        <w:rPr>
          <w:rFonts w:ascii="Segoe UI" w:hAnsi="Segoe UI" w:cs="Segoe UI"/>
        </w:rPr>
        <w:t>07.01.2020</w:t>
      </w:r>
      <w:r w:rsidR="008B29D4" w:rsidRPr="0069532B">
        <w:rPr>
          <w:rFonts w:ascii="Segoe UI" w:hAnsi="Segoe UI" w:cs="Segoe UI"/>
        </w:rPr>
        <w:t>.”</w:t>
      </w:r>
    </w:p>
    <w:p w:rsidR="000754E4" w:rsidRPr="0069532B" w:rsidRDefault="000754E4" w:rsidP="000754E4">
      <w:pPr>
        <w:spacing w:after="0" w:line="240" w:lineRule="auto"/>
        <w:rPr>
          <w:rFonts w:ascii="Segoe UI" w:hAnsi="Segoe UI" w:cs="Segoe UI"/>
          <w:b/>
        </w:rPr>
      </w:pPr>
    </w:p>
    <w:p w:rsidR="000754E4" w:rsidRPr="0069532B" w:rsidRDefault="001A3785" w:rsidP="000754E4">
      <w:pPr>
        <w:spacing w:after="0" w:line="240" w:lineRule="auto"/>
        <w:rPr>
          <w:rFonts w:ascii="Segoe UI" w:hAnsi="Segoe UI" w:cs="Segoe UI"/>
        </w:rPr>
      </w:pPr>
      <w:r w:rsidRPr="0069532B">
        <w:rPr>
          <w:rFonts w:ascii="Segoe UI" w:hAnsi="Segoe UI" w:cs="Segoe UI"/>
          <w:b/>
        </w:rPr>
        <w:t>Attachments Referenced</w:t>
      </w:r>
      <w:r w:rsidR="000754E4" w:rsidRPr="0069532B">
        <w:rPr>
          <w:rFonts w:ascii="Segoe UI" w:hAnsi="Segoe UI" w:cs="Segoe UI"/>
          <w:b/>
        </w:rPr>
        <w:t>:</w:t>
      </w:r>
    </w:p>
    <w:p w:rsidR="00C91A73" w:rsidRPr="0069532B" w:rsidRDefault="00113A19" w:rsidP="00C91A73">
      <w:pPr>
        <w:pStyle w:val="ListParagraph"/>
        <w:numPr>
          <w:ilvl w:val="0"/>
          <w:numId w:val="29"/>
        </w:numPr>
        <w:spacing w:after="0" w:line="240" w:lineRule="auto"/>
        <w:rPr>
          <w:rFonts w:ascii="Segoe UI" w:hAnsi="Segoe UI" w:cs="Segoe UI"/>
        </w:rPr>
      </w:pPr>
      <w:proofErr w:type="spellStart"/>
      <w:r>
        <w:rPr>
          <w:rFonts w:ascii="Segoe UI" w:hAnsi="Segoe UI" w:cs="Segoe UI"/>
        </w:rPr>
        <w:t>OW</w:t>
      </w:r>
      <w:r w:rsidR="002F2491" w:rsidRPr="0069532B">
        <w:rPr>
          <w:rFonts w:ascii="Segoe UI" w:hAnsi="Segoe UI" w:cs="Segoe UI"/>
        </w:rPr>
        <w:t>_New</w:t>
      </w:r>
      <w:proofErr w:type="spellEnd"/>
      <w:r w:rsidR="002F2491" w:rsidRPr="0069532B">
        <w:rPr>
          <w:rFonts w:ascii="Segoe UI" w:hAnsi="Segoe UI" w:cs="Segoe UI"/>
        </w:rPr>
        <w:t xml:space="preserve"> </w:t>
      </w:r>
      <w:r w:rsidR="005D1DA5">
        <w:rPr>
          <w:rFonts w:ascii="Segoe UI" w:hAnsi="Segoe UI" w:cs="Segoe UI"/>
        </w:rPr>
        <w:t xml:space="preserve">Charter </w:t>
      </w:r>
      <w:r w:rsidR="002F2491" w:rsidRPr="0069532B">
        <w:rPr>
          <w:rFonts w:ascii="Segoe UI" w:hAnsi="Segoe UI" w:cs="Segoe UI"/>
        </w:rPr>
        <w:t xml:space="preserve">School </w:t>
      </w:r>
      <w:r w:rsidR="00050901" w:rsidRPr="0069532B">
        <w:rPr>
          <w:rFonts w:ascii="Segoe UI" w:hAnsi="Segoe UI" w:cs="Segoe UI"/>
        </w:rPr>
        <w:t xml:space="preserve">Application </w:t>
      </w:r>
      <w:proofErr w:type="spellStart"/>
      <w:r w:rsidR="002F2491" w:rsidRPr="0069532B">
        <w:rPr>
          <w:rFonts w:ascii="Segoe UI" w:hAnsi="Segoe UI" w:cs="Segoe UI"/>
        </w:rPr>
        <w:t>Guide_Updated</w:t>
      </w:r>
      <w:proofErr w:type="spellEnd"/>
      <w:r w:rsidR="002F2491" w:rsidRPr="0069532B">
        <w:rPr>
          <w:rFonts w:ascii="Segoe UI" w:hAnsi="Segoe UI" w:cs="Segoe UI"/>
        </w:rPr>
        <w:t xml:space="preserve"> </w:t>
      </w:r>
      <w:r w:rsidR="00FD44DA">
        <w:rPr>
          <w:rFonts w:ascii="Segoe UI" w:hAnsi="Segoe UI" w:cs="Segoe UI"/>
        </w:rPr>
        <w:t>07.01.2020</w:t>
      </w:r>
    </w:p>
    <w:p w:rsidR="002A1429" w:rsidRPr="0069532B" w:rsidRDefault="002A1429" w:rsidP="002A1429">
      <w:pPr>
        <w:spacing w:after="0" w:line="240" w:lineRule="auto"/>
        <w:rPr>
          <w:rFonts w:ascii="Segoe UI" w:hAnsi="Segoe UI" w:cs="Segoe UI"/>
        </w:rPr>
      </w:pPr>
    </w:p>
    <w:p w:rsidR="00C91A73" w:rsidRPr="00113A19" w:rsidRDefault="00C91A73"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B.2 – Interim Accountability Decisions</w:t>
      </w:r>
      <w:r w:rsidRPr="0069532B">
        <w:rPr>
          <w:rFonts w:ascii="Segoe UI" w:hAnsi="Segoe UI" w:cs="Segoe UI"/>
        </w:rPr>
        <w:t xml:space="preserve"> (i.e. site/grade level expansions, official early learning program(s) recognition, ready to open and change in authorizer): </w:t>
      </w:r>
      <w:r w:rsidRPr="0069532B">
        <w:rPr>
          <w:rFonts w:ascii="Segoe UI" w:hAnsi="Segoe UI" w:cs="Segoe UI"/>
          <w:i/>
        </w:rPr>
        <w:t>The authorizer has clear and comprehensive approval criteria and process standards to rigorously evaluate school opening decisions as well as proposals of existing charter school expansion requests and interim changes. The authorizer outlines interim accountability decision-making processes that will promote the growth of high quality charter schools.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w:t>
      </w:r>
    </w:p>
    <w:p w:rsidR="002A1429" w:rsidRPr="0069532B" w:rsidRDefault="002A1429" w:rsidP="00602A35">
      <w:pPr>
        <w:pStyle w:val="ListParagraph"/>
        <w:numPr>
          <w:ilvl w:val="0"/>
          <w:numId w:val="12"/>
        </w:numPr>
        <w:spacing w:after="0" w:line="240" w:lineRule="auto"/>
        <w:rPr>
          <w:rFonts w:ascii="Segoe UI" w:hAnsi="Segoe UI" w:cs="Segoe UI"/>
        </w:rPr>
      </w:pPr>
      <w:r w:rsidRPr="0069532B">
        <w:rPr>
          <w:rFonts w:ascii="Segoe UI" w:hAnsi="Segoe UI" w:cs="Segoe UI"/>
        </w:rPr>
        <w:t>Comprehensive application instructions, evaluative criteria, procedures, timelines and review processes, including academic, operational and financial conditions upon which the authorizer approves or denies the following:</w:t>
      </w:r>
    </w:p>
    <w:p w:rsidR="002A1429" w:rsidRPr="0069532B" w:rsidRDefault="002A1429" w:rsidP="00602A35">
      <w:pPr>
        <w:pStyle w:val="ListParagraph"/>
        <w:numPr>
          <w:ilvl w:val="1"/>
          <w:numId w:val="12"/>
        </w:numPr>
        <w:spacing w:after="0" w:line="240" w:lineRule="auto"/>
        <w:rPr>
          <w:rFonts w:ascii="Segoe UI" w:hAnsi="Segoe UI" w:cs="Segoe UI"/>
        </w:rPr>
      </w:pPr>
      <w:r w:rsidRPr="0069532B">
        <w:rPr>
          <w:rFonts w:ascii="Segoe UI" w:hAnsi="Segoe UI" w:cs="Segoe UI"/>
        </w:rPr>
        <w:t>Site/grade level expansion per Minnesota Statutes, section 124E.06, Subdivision 5</w:t>
      </w:r>
      <w:r w:rsidR="00602A35" w:rsidRPr="0069532B">
        <w:rPr>
          <w:rFonts w:ascii="Segoe UI" w:hAnsi="Segoe UI" w:cs="Segoe UI"/>
        </w:rPr>
        <w:t>.</w:t>
      </w:r>
    </w:p>
    <w:p w:rsidR="002A1429" w:rsidRPr="0069532B" w:rsidRDefault="002A1429" w:rsidP="00602A35">
      <w:pPr>
        <w:pStyle w:val="ListParagraph"/>
        <w:numPr>
          <w:ilvl w:val="1"/>
          <w:numId w:val="12"/>
        </w:numPr>
        <w:spacing w:after="0" w:line="240" w:lineRule="auto"/>
        <w:rPr>
          <w:rFonts w:ascii="Segoe UI" w:hAnsi="Segoe UI" w:cs="Segoe UI"/>
        </w:rPr>
      </w:pPr>
      <w:r w:rsidRPr="0069532B">
        <w:rPr>
          <w:rFonts w:ascii="Segoe UI" w:hAnsi="Segoe UI" w:cs="Segoe UI"/>
        </w:rPr>
        <w:t>Official early learning program(s) recognition per Minnesota Statutes, section 124E.06, Subdivision 3(a) and Minnesota Statutes, sections 121A.16 to 121A.19</w:t>
      </w:r>
      <w:r w:rsidR="00602A35" w:rsidRPr="0069532B">
        <w:rPr>
          <w:rFonts w:ascii="Segoe UI" w:hAnsi="Segoe UI" w:cs="Segoe UI"/>
        </w:rPr>
        <w:t>.</w:t>
      </w:r>
    </w:p>
    <w:p w:rsidR="002A1429" w:rsidRPr="0069532B" w:rsidRDefault="002A1429" w:rsidP="00602A35">
      <w:pPr>
        <w:pStyle w:val="ListParagraph"/>
        <w:numPr>
          <w:ilvl w:val="1"/>
          <w:numId w:val="12"/>
        </w:numPr>
        <w:spacing w:after="0" w:line="240" w:lineRule="auto"/>
        <w:rPr>
          <w:rFonts w:ascii="Segoe UI" w:hAnsi="Segoe UI" w:cs="Segoe UI"/>
        </w:rPr>
      </w:pPr>
      <w:r w:rsidRPr="0069532B">
        <w:rPr>
          <w:rFonts w:ascii="Segoe UI" w:hAnsi="Segoe UI" w:cs="Segoe UI"/>
        </w:rPr>
        <w:t>Change in authorizer requests per Minnesota Statutes, section 124E.10, Subdivision 5</w:t>
      </w:r>
      <w:r w:rsidR="00602A35" w:rsidRPr="0069532B">
        <w:rPr>
          <w:rFonts w:ascii="Segoe UI" w:hAnsi="Segoe UI" w:cs="Segoe UI"/>
        </w:rPr>
        <w:t>.</w:t>
      </w:r>
    </w:p>
    <w:p w:rsidR="002A1429" w:rsidRPr="0069532B" w:rsidRDefault="002A1429" w:rsidP="00602A35">
      <w:pPr>
        <w:pStyle w:val="ListParagraph"/>
        <w:numPr>
          <w:ilvl w:val="1"/>
          <w:numId w:val="12"/>
        </w:numPr>
        <w:spacing w:after="0" w:line="240" w:lineRule="auto"/>
        <w:rPr>
          <w:rFonts w:ascii="Segoe UI" w:hAnsi="Segoe UI" w:cs="Segoe UI"/>
        </w:rPr>
      </w:pPr>
      <w:r w:rsidRPr="0069532B">
        <w:rPr>
          <w:rFonts w:ascii="Segoe UI" w:hAnsi="Segoe UI" w:cs="Segoe UI"/>
        </w:rPr>
        <w:t>Ready to Open per Minnesota Statutes, section 124E.06, Subdivision 3(g)</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DF43B3" w:rsidRPr="0069532B" w:rsidRDefault="00DF43B3" w:rsidP="002C5116">
      <w:pPr>
        <w:spacing w:after="0" w:line="240" w:lineRule="auto"/>
        <w:rPr>
          <w:rFonts w:ascii="Segoe UI" w:hAnsi="Segoe UI" w:cs="Segoe UI"/>
          <w:b/>
        </w:rPr>
      </w:pPr>
      <w:r w:rsidRPr="0069532B">
        <w:rPr>
          <w:rFonts w:ascii="Segoe UI" w:hAnsi="Segoe UI" w:cs="Segoe UI"/>
          <w:b/>
        </w:rPr>
        <w:t>Site/Grade Level Expansions</w:t>
      </w:r>
      <w:r w:rsidR="008115FC" w:rsidRPr="0069532B">
        <w:rPr>
          <w:rFonts w:ascii="Segoe UI" w:hAnsi="Segoe UI" w:cs="Segoe UI"/>
          <w:b/>
        </w:rPr>
        <w:t xml:space="preserve"> (including Official Early Learning Program Recognition)</w:t>
      </w:r>
    </w:p>
    <w:p w:rsidR="00F01911" w:rsidRPr="0069532B" w:rsidRDefault="0069532B" w:rsidP="00F01911">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F01911" w:rsidRPr="0069532B">
        <w:rPr>
          <w:rFonts w:ascii="Segoe UI" w:hAnsi="Segoe UI" w:cs="Segoe UI"/>
        </w:rPr>
        <w:t xml:space="preserve"> application and review process for site and grade level expansions is explained in attachment “</w:t>
      </w:r>
      <w:proofErr w:type="spellStart"/>
      <w:r w:rsidRPr="0069532B">
        <w:rPr>
          <w:rFonts w:ascii="Segoe UI" w:hAnsi="Segoe UI" w:cs="Segoe UI"/>
        </w:rPr>
        <w:t>O</w:t>
      </w:r>
      <w:r w:rsidR="00113A19">
        <w:rPr>
          <w:rFonts w:ascii="Segoe UI" w:hAnsi="Segoe UI" w:cs="Segoe UI"/>
        </w:rPr>
        <w:t>W</w:t>
      </w:r>
      <w:r w:rsidR="00E518DC" w:rsidRPr="0069532B">
        <w:rPr>
          <w:rFonts w:ascii="Segoe UI" w:hAnsi="Segoe UI" w:cs="Segoe UI"/>
        </w:rPr>
        <w:t>_E</w:t>
      </w:r>
      <w:r w:rsidR="00A96010" w:rsidRPr="0069532B">
        <w:rPr>
          <w:rFonts w:ascii="Segoe UI" w:hAnsi="Segoe UI" w:cs="Segoe UI"/>
        </w:rPr>
        <w:t>xpansion</w:t>
      </w:r>
      <w:proofErr w:type="spellEnd"/>
      <w:r w:rsidR="00A96010" w:rsidRPr="0069532B">
        <w:rPr>
          <w:rFonts w:ascii="Segoe UI" w:hAnsi="Segoe UI" w:cs="Segoe UI"/>
        </w:rPr>
        <w:t xml:space="preserve"> Application Guide</w:t>
      </w:r>
      <w:r w:rsidR="00F01911" w:rsidRPr="0069532B">
        <w:rPr>
          <w:rFonts w:ascii="Segoe UI" w:hAnsi="Segoe UI" w:cs="Segoe UI"/>
        </w:rPr>
        <w:t xml:space="preserve">.” </w:t>
      </w:r>
    </w:p>
    <w:p w:rsidR="008115FC" w:rsidRPr="0069532B" w:rsidRDefault="008115FC" w:rsidP="00F01911">
      <w:pPr>
        <w:spacing w:after="0" w:line="240" w:lineRule="auto"/>
        <w:rPr>
          <w:rFonts w:ascii="Segoe UI" w:hAnsi="Segoe UI" w:cs="Segoe UI"/>
        </w:rPr>
      </w:pPr>
    </w:p>
    <w:p w:rsidR="008115FC" w:rsidRPr="0069532B" w:rsidRDefault="008115FC" w:rsidP="00F01911">
      <w:pPr>
        <w:spacing w:after="0" w:line="240" w:lineRule="auto"/>
        <w:rPr>
          <w:rFonts w:ascii="Segoe UI" w:hAnsi="Segoe UI" w:cs="Segoe UI"/>
          <w:b/>
        </w:rPr>
      </w:pPr>
      <w:r w:rsidRPr="0069532B">
        <w:rPr>
          <w:rFonts w:ascii="Segoe UI" w:hAnsi="Segoe UI" w:cs="Segoe UI"/>
          <w:b/>
        </w:rPr>
        <w:t>Enrollment Cap Expansion</w:t>
      </w:r>
    </w:p>
    <w:p w:rsidR="008115FC" w:rsidRPr="0069532B" w:rsidRDefault="0069532B" w:rsidP="00F01911">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8115FC" w:rsidRPr="0069532B">
        <w:rPr>
          <w:rFonts w:ascii="Segoe UI" w:hAnsi="Segoe UI" w:cs="Segoe UI"/>
        </w:rPr>
        <w:t xml:space="preserve"> application and review process for requests to increase the contractual enrollment cap is explained in attachment “</w:t>
      </w:r>
      <w:proofErr w:type="spellStart"/>
      <w:r w:rsidRPr="0069532B">
        <w:rPr>
          <w:rFonts w:ascii="Segoe UI" w:hAnsi="Segoe UI" w:cs="Segoe UI"/>
        </w:rPr>
        <w:t>O</w:t>
      </w:r>
      <w:r w:rsidR="00113A19">
        <w:rPr>
          <w:rFonts w:ascii="Segoe UI" w:hAnsi="Segoe UI" w:cs="Segoe UI"/>
        </w:rPr>
        <w:t>W</w:t>
      </w:r>
      <w:r w:rsidR="008115FC" w:rsidRPr="0069532B">
        <w:rPr>
          <w:rFonts w:ascii="Segoe UI" w:hAnsi="Segoe UI" w:cs="Segoe UI"/>
        </w:rPr>
        <w:t>_Student</w:t>
      </w:r>
      <w:proofErr w:type="spellEnd"/>
      <w:r w:rsidR="008115FC" w:rsidRPr="0069532B">
        <w:rPr>
          <w:rFonts w:ascii="Segoe UI" w:hAnsi="Segoe UI" w:cs="Segoe UI"/>
        </w:rPr>
        <w:t xml:space="preserve"> Number Increase</w:t>
      </w:r>
      <w:r w:rsidR="00873CDC">
        <w:rPr>
          <w:rFonts w:ascii="Segoe UI" w:hAnsi="Segoe UI" w:cs="Segoe UI"/>
        </w:rPr>
        <w:t xml:space="preserve"> Application Guide</w:t>
      </w:r>
      <w:r w:rsidR="008115FC" w:rsidRPr="0069532B">
        <w:rPr>
          <w:rFonts w:ascii="Segoe UI" w:hAnsi="Segoe UI" w:cs="Segoe UI"/>
        </w:rPr>
        <w:t>.”</w:t>
      </w:r>
    </w:p>
    <w:p w:rsidR="00223738" w:rsidRPr="0069532B" w:rsidRDefault="00223738" w:rsidP="00F01911">
      <w:pPr>
        <w:spacing w:after="0" w:line="240" w:lineRule="auto"/>
        <w:rPr>
          <w:rFonts w:ascii="Segoe UI" w:hAnsi="Segoe UI" w:cs="Segoe UI"/>
        </w:rPr>
      </w:pPr>
    </w:p>
    <w:p w:rsidR="002C5116" w:rsidRPr="0069532B" w:rsidRDefault="002C5116" w:rsidP="002C5116">
      <w:pPr>
        <w:spacing w:after="0" w:line="240" w:lineRule="auto"/>
        <w:rPr>
          <w:rFonts w:ascii="Segoe UI" w:hAnsi="Segoe UI" w:cs="Segoe UI"/>
          <w:b/>
        </w:rPr>
      </w:pPr>
      <w:r w:rsidRPr="0069532B">
        <w:rPr>
          <w:rFonts w:ascii="Segoe UI" w:hAnsi="Segoe UI" w:cs="Segoe UI"/>
          <w:b/>
        </w:rPr>
        <w:t>Change in Authorizer Requests</w:t>
      </w:r>
    </w:p>
    <w:p w:rsidR="002C5116" w:rsidRPr="0069532B" w:rsidRDefault="0069532B" w:rsidP="002C5116">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2C5116" w:rsidRPr="0069532B">
        <w:rPr>
          <w:rFonts w:ascii="Segoe UI" w:hAnsi="Segoe UI" w:cs="Segoe UI"/>
        </w:rPr>
        <w:t xml:space="preserve"> change of authorizer application and review process is explained in attachment “</w:t>
      </w:r>
      <w:proofErr w:type="spellStart"/>
      <w:r w:rsidRPr="0069532B">
        <w:rPr>
          <w:rFonts w:ascii="Segoe UI" w:hAnsi="Segoe UI" w:cs="Segoe UI"/>
        </w:rPr>
        <w:t>O</w:t>
      </w:r>
      <w:r w:rsidR="00113A19">
        <w:rPr>
          <w:rFonts w:ascii="Segoe UI" w:hAnsi="Segoe UI" w:cs="Segoe UI"/>
        </w:rPr>
        <w:t>W</w:t>
      </w:r>
      <w:r w:rsidR="002C5116" w:rsidRPr="0069532B">
        <w:rPr>
          <w:rFonts w:ascii="Segoe UI" w:hAnsi="Segoe UI" w:cs="Segoe UI"/>
        </w:rPr>
        <w:t>_Change</w:t>
      </w:r>
      <w:proofErr w:type="spellEnd"/>
      <w:r w:rsidR="002C5116" w:rsidRPr="0069532B">
        <w:rPr>
          <w:rFonts w:ascii="Segoe UI" w:hAnsi="Segoe UI" w:cs="Segoe UI"/>
        </w:rPr>
        <w:t xml:space="preserve"> </w:t>
      </w:r>
      <w:r w:rsidR="00873CDC">
        <w:rPr>
          <w:rFonts w:ascii="Segoe UI" w:hAnsi="Segoe UI" w:cs="Segoe UI"/>
        </w:rPr>
        <w:t>of Authorizer Application Guide</w:t>
      </w:r>
      <w:r w:rsidR="002C5116" w:rsidRPr="0069532B">
        <w:rPr>
          <w:rFonts w:ascii="Segoe UI" w:hAnsi="Segoe UI" w:cs="Segoe UI"/>
        </w:rPr>
        <w:t>.”</w:t>
      </w:r>
    </w:p>
    <w:p w:rsidR="002C5116" w:rsidRPr="0069532B" w:rsidRDefault="002C5116" w:rsidP="002C5116">
      <w:pPr>
        <w:spacing w:after="0" w:line="240" w:lineRule="auto"/>
        <w:rPr>
          <w:rFonts w:ascii="Segoe UI" w:hAnsi="Segoe UI" w:cs="Segoe UI"/>
        </w:rPr>
      </w:pPr>
    </w:p>
    <w:p w:rsidR="002C5116" w:rsidRPr="0069532B" w:rsidRDefault="00DF43B3" w:rsidP="002C5116">
      <w:pPr>
        <w:spacing w:after="0" w:line="240" w:lineRule="auto"/>
        <w:rPr>
          <w:rFonts w:ascii="Segoe UI" w:hAnsi="Segoe UI" w:cs="Segoe UI"/>
          <w:b/>
        </w:rPr>
      </w:pPr>
      <w:r w:rsidRPr="0069532B">
        <w:rPr>
          <w:rFonts w:ascii="Segoe UI" w:hAnsi="Segoe UI" w:cs="Segoe UI"/>
          <w:b/>
        </w:rPr>
        <w:t>Ready to Open</w:t>
      </w:r>
    </w:p>
    <w:p w:rsidR="00DF43B3" w:rsidRPr="0069532B" w:rsidRDefault="00DF43B3" w:rsidP="00DF43B3">
      <w:pPr>
        <w:spacing w:after="0" w:line="240" w:lineRule="auto"/>
        <w:rPr>
          <w:rFonts w:ascii="Segoe UI" w:hAnsi="Segoe UI" w:cs="Segoe UI"/>
        </w:rPr>
      </w:pPr>
      <w:r w:rsidRPr="0069532B">
        <w:rPr>
          <w:rFonts w:ascii="Segoe UI" w:hAnsi="Segoe UI" w:cs="Segoe UI"/>
        </w:rPr>
        <w:t xml:space="preserve">Once a charter school application is approved, </w:t>
      </w:r>
      <w:r w:rsidR="0069532B" w:rsidRPr="0069532B">
        <w:rPr>
          <w:rFonts w:ascii="Segoe UI" w:hAnsi="Segoe UI" w:cs="Segoe UI"/>
        </w:rPr>
        <w:t>Osprey Wilds</w:t>
      </w:r>
      <w:r w:rsidRPr="0069532B">
        <w:rPr>
          <w:rFonts w:ascii="Segoe UI" w:hAnsi="Segoe UI" w:cs="Segoe UI"/>
        </w:rPr>
        <w:t xml:space="preserve"> will monitor the start-up group’s progress as they lay the foundation for the school’s success. </w:t>
      </w:r>
      <w:r w:rsidR="0069532B" w:rsidRPr="0069532B">
        <w:rPr>
          <w:rFonts w:ascii="Segoe UI" w:hAnsi="Segoe UI" w:cs="Segoe UI"/>
        </w:rPr>
        <w:t>Osprey Wilds</w:t>
      </w:r>
      <w:r w:rsidRPr="0069532B">
        <w:rPr>
          <w:rFonts w:ascii="Segoe UI" w:hAnsi="Segoe UI" w:cs="Segoe UI"/>
        </w:rPr>
        <w:t xml:space="preserve"> is committed to working with the developers to ensure the creation of a successful school. To this end, </w:t>
      </w:r>
      <w:r w:rsidR="0069532B" w:rsidRPr="0069532B">
        <w:rPr>
          <w:rFonts w:ascii="Segoe UI" w:hAnsi="Segoe UI" w:cs="Segoe UI"/>
        </w:rPr>
        <w:t>Osprey Wilds</w:t>
      </w:r>
      <w:r w:rsidRPr="0069532B">
        <w:rPr>
          <w:rFonts w:ascii="Segoe UI" w:hAnsi="Segoe UI" w:cs="Segoe UI"/>
        </w:rPr>
        <w:t xml:space="preserve"> will require developers to create and maintain a start-up task table specific to their school which includes at least the elements in the </w:t>
      </w:r>
      <w:r w:rsidR="0069532B" w:rsidRPr="0069532B">
        <w:rPr>
          <w:rFonts w:ascii="Segoe UI" w:hAnsi="Segoe UI" w:cs="Segoe UI"/>
        </w:rPr>
        <w:t>Osprey Wilds</w:t>
      </w:r>
      <w:r w:rsidRPr="0069532B">
        <w:rPr>
          <w:rFonts w:ascii="Segoe UI" w:hAnsi="Segoe UI" w:cs="Segoe UI"/>
        </w:rPr>
        <w:t xml:space="preserve"> </w:t>
      </w:r>
      <w:r w:rsidR="00ED74B1" w:rsidRPr="00113A19">
        <w:rPr>
          <w:rFonts w:ascii="Segoe UI" w:hAnsi="Segoe UI" w:cs="Segoe UI"/>
        </w:rPr>
        <w:t>New School RTO Guide</w:t>
      </w:r>
      <w:r w:rsidRPr="00113A19">
        <w:rPr>
          <w:rFonts w:ascii="Segoe UI" w:hAnsi="Segoe UI" w:cs="Segoe UI"/>
        </w:rPr>
        <w:t>.</w:t>
      </w:r>
      <w:r w:rsidRPr="0069532B">
        <w:rPr>
          <w:rFonts w:ascii="Segoe UI" w:hAnsi="Segoe UI" w:cs="Segoe UI"/>
        </w:rPr>
        <w:t xml:space="preserve"> (See attachment </w:t>
      </w:r>
      <w:r w:rsidRPr="00113A19">
        <w:rPr>
          <w:rFonts w:ascii="Segoe UI" w:hAnsi="Segoe UI" w:cs="Segoe UI"/>
        </w:rPr>
        <w:t>“</w:t>
      </w:r>
      <w:proofErr w:type="spellStart"/>
      <w:r w:rsidR="0069532B" w:rsidRPr="00113A19">
        <w:rPr>
          <w:rFonts w:ascii="Segoe UI" w:hAnsi="Segoe UI" w:cs="Segoe UI"/>
        </w:rPr>
        <w:t>O</w:t>
      </w:r>
      <w:r w:rsidR="00113A19">
        <w:rPr>
          <w:rFonts w:ascii="Segoe UI" w:hAnsi="Segoe UI" w:cs="Segoe UI"/>
        </w:rPr>
        <w:t>W</w:t>
      </w:r>
      <w:r w:rsidR="00D94E9C" w:rsidRPr="00113A19">
        <w:rPr>
          <w:rFonts w:ascii="Segoe UI" w:hAnsi="Segoe UI" w:cs="Segoe UI"/>
        </w:rPr>
        <w:t>_</w:t>
      </w:r>
      <w:r w:rsidR="00ED74B1" w:rsidRPr="00113A19">
        <w:rPr>
          <w:rFonts w:ascii="Segoe UI" w:hAnsi="Segoe UI" w:cs="Segoe UI"/>
        </w:rPr>
        <w:t>New</w:t>
      </w:r>
      <w:proofErr w:type="spellEnd"/>
      <w:r w:rsidR="00ED74B1" w:rsidRPr="00113A19">
        <w:rPr>
          <w:rFonts w:ascii="Segoe UI" w:hAnsi="Segoe UI" w:cs="Segoe UI"/>
        </w:rPr>
        <w:t xml:space="preserve"> School RTO Guide</w:t>
      </w:r>
      <w:r w:rsidRPr="00113A19">
        <w:rPr>
          <w:rFonts w:ascii="Segoe UI" w:hAnsi="Segoe UI" w:cs="Segoe UI"/>
        </w:rPr>
        <w:t>.</w:t>
      </w:r>
      <w:r w:rsidRPr="0069532B">
        <w:rPr>
          <w:rFonts w:ascii="Segoe UI" w:hAnsi="Segoe UI" w:cs="Segoe UI"/>
        </w:rPr>
        <w:t>”)</w:t>
      </w:r>
    </w:p>
    <w:p w:rsidR="00DF43B3" w:rsidRPr="0069532B" w:rsidRDefault="00DF43B3" w:rsidP="00DF43B3">
      <w:pPr>
        <w:spacing w:after="0" w:line="240" w:lineRule="auto"/>
        <w:rPr>
          <w:rFonts w:ascii="Segoe UI" w:hAnsi="Segoe UI" w:cs="Segoe UI"/>
        </w:rPr>
      </w:pPr>
    </w:p>
    <w:p w:rsidR="00DF43B3" w:rsidRPr="0069532B" w:rsidRDefault="00DF43B3" w:rsidP="00DF43B3">
      <w:pPr>
        <w:spacing w:after="0" w:line="240" w:lineRule="auto"/>
        <w:rPr>
          <w:rFonts w:ascii="Segoe UI" w:hAnsi="Segoe UI" w:cs="Segoe UI"/>
        </w:rPr>
      </w:pPr>
      <w:r w:rsidRPr="0069532B">
        <w:rPr>
          <w:rFonts w:ascii="Segoe UI" w:hAnsi="Segoe UI" w:cs="Segoe UI"/>
        </w:rPr>
        <w:t xml:space="preserve">The start-up period for a new charter school is typically quite challenging. The founders may encounter unforeseen difficulties in any of the areas noted in the start-up task list. </w:t>
      </w:r>
      <w:r w:rsidR="0069532B" w:rsidRPr="0069532B">
        <w:rPr>
          <w:rFonts w:ascii="Segoe UI" w:hAnsi="Segoe UI" w:cs="Segoe UI"/>
        </w:rPr>
        <w:t>Osprey Wilds</w:t>
      </w:r>
      <w:r w:rsidRPr="0069532B">
        <w:rPr>
          <w:rFonts w:ascii="Segoe UI" w:hAnsi="Segoe UI" w:cs="Segoe UI"/>
        </w:rPr>
        <w:t xml:space="preserve"> will monitor authorized schools’ start-up efforts to ensure the school is ready before it opens</w:t>
      </w:r>
      <w:r w:rsidR="00113A19">
        <w:rPr>
          <w:rFonts w:ascii="Segoe UI" w:hAnsi="Segoe UI" w:cs="Segoe UI"/>
        </w:rPr>
        <w:t xml:space="preserve"> using the Osprey Wilds Charter School Ready-to-Open Calendar</w:t>
      </w:r>
      <w:r w:rsidRPr="0069532B">
        <w:rPr>
          <w:rFonts w:ascii="Segoe UI" w:hAnsi="Segoe UI" w:cs="Segoe UI"/>
        </w:rPr>
        <w:t>.</w:t>
      </w:r>
      <w:r w:rsidR="00113A19">
        <w:rPr>
          <w:rFonts w:ascii="Segoe UI" w:hAnsi="Segoe UI" w:cs="Segoe UI"/>
        </w:rPr>
        <w:t xml:space="preserve"> (See attachment “</w:t>
      </w:r>
      <w:proofErr w:type="spellStart"/>
      <w:r w:rsidR="00113A19" w:rsidRPr="00113A19">
        <w:rPr>
          <w:rFonts w:ascii="Segoe UI" w:hAnsi="Segoe UI" w:cs="Segoe UI"/>
        </w:rPr>
        <w:t>OW_New</w:t>
      </w:r>
      <w:proofErr w:type="spellEnd"/>
      <w:r w:rsidR="00113A19" w:rsidRPr="00113A19">
        <w:rPr>
          <w:rFonts w:ascii="Segoe UI" w:hAnsi="Segoe UI" w:cs="Segoe UI"/>
        </w:rPr>
        <w:t xml:space="preserve"> School RTO Calendar</w:t>
      </w:r>
      <w:r w:rsidR="00113A19">
        <w:rPr>
          <w:rFonts w:ascii="Segoe UI" w:hAnsi="Segoe UI" w:cs="Segoe UI"/>
        </w:rPr>
        <w:t>.”)</w:t>
      </w:r>
      <w:r w:rsidRPr="0069532B">
        <w:rPr>
          <w:rFonts w:ascii="Segoe UI" w:hAnsi="Segoe UI" w:cs="Segoe UI"/>
        </w:rPr>
        <w:t xml:space="preserve"> In order to gain </w:t>
      </w:r>
      <w:r w:rsidR="0069532B" w:rsidRPr="0069532B">
        <w:rPr>
          <w:rFonts w:ascii="Segoe UI" w:hAnsi="Segoe UI" w:cs="Segoe UI"/>
        </w:rPr>
        <w:t xml:space="preserve">Osprey </w:t>
      </w:r>
      <w:r w:rsidR="0051021C" w:rsidRPr="0069532B">
        <w:rPr>
          <w:rFonts w:ascii="Segoe UI" w:hAnsi="Segoe UI" w:cs="Segoe UI"/>
        </w:rPr>
        <w:t>Wilds’</w:t>
      </w:r>
      <w:r w:rsidRPr="0069532B">
        <w:rPr>
          <w:rFonts w:ascii="Segoe UI" w:hAnsi="Segoe UI" w:cs="Segoe UI"/>
        </w:rPr>
        <w:t xml:space="preserve"> final approval for opening, a new charter school must meet certain condition</w:t>
      </w:r>
      <w:r w:rsidR="00004A32" w:rsidRPr="0069532B">
        <w:rPr>
          <w:rFonts w:ascii="Segoe UI" w:hAnsi="Segoe UI" w:cs="Segoe UI"/>
        </w:rPr>
        <w:t>s</w:t>
      </w:r>
      <w:r w:rsidRPr="0069532B">
        <w:rPr>
          <w:rFonts w:ascii="Segoe UI" w:hAnsi="Segoe UI" w:cs="Segoe UI"/>
        </w:rPr>
        <w:t xml:space="preserve"> for opening set forth in the</w:t>
      </w:r>
      <w:r w:rsidR="00AF17C7">
        <w:rPr>
          <w:rFonts w:ascii="Segoe UI" w:hAnsi="Segoe UI" w:cs="Segoe UI"/>
        </w:rPr>
        <w:t xml:space="preserve"> RTO Guide.</w:t>
      </w:r>
    </w:p>
    <w:p w:rsidR="00DF43B3" w:rsidRPr="0069532B" w:rsidRDefault="00DF43B3" w:rsidP="00DF43B3">
      <w:pPr>
        <w:spacing w:after="0" w:line="240" w:lineRule="auto"/>
        <w:rPr>
          <w:rFonts w:ascii="Segoe UI" w:hAnsi="Segoe UI" w:cs="Segoe UI"/>
        </w:rPr>
      </w:pPr>
    </w:p>
    <w:p w:rsidR="00DF43B3" w:rsidRPr="0069532B" w:rsidRDefault="00DF43B3" w:rsidP="00DF43B3">
      <w:pPr>
        <w:spacing w:after="0" w:line="240" w:lineRule="auto"/>
        <w:rPr>
          <w:rFonts w:ascii="Segoe UI" w:hAnsi="Segoe UI" w:cs="Segoe UI"/>
        </w:rPr>
      </w:pPr>
      <w:r w:rsidRPr="0069532B">
        <w:rPr>
          <w:rFonts w:ascii="Segoe UI" w:hAnsi="Segoe UI" w:cs="Segoe UI"/>
        </w:rPr>
        <w:t xml:space="preserve">As the school gets closer to its opening date, the founders will use the checklist in consultation with </w:t>
      </w:r>
      <w:r w:rsidR="0069532B" w:rsidRPr="0069532B">
        <w:rPr>
          <w:rFonts w:ascii="Segoe UI" w:hAnsi="Segoe UI" w:cs="Segoe UI"/>
        </w:rPr>
        <w:t>Osprey Wilds</w:t>
      </w:r>
      <w:r w:rsidRPr="0069532B">
        <w:rPr>
          <w:rFonts w:ascii="Segoe UI" w:hAnsi="Segoe UI" w:cs="Segoe UI"/>
        </w:rPr>
        <w:t xml:space="preserve">. If the start-up school’s board is unable to meet one or more of the conditions, it will submit a plan detailing how the condition will be accomplished by June 1. In the event the conditions are not met by the deadline, </w:t>
      </w:r>
      <w:r w:rsidR="0069532B" w:rsidRPr="0069532B">
        <w:rPr>
          <w:rFonts w:ascii="Segoe UI" w:hAnsi="Segoe UI" w:cs="Segoe UI"/>
        </w:rPr>
        <w:t>Osprey Wilds</w:t>
      </w:r>
      <w:r w:rsidRPr="0069532B">
        <w:rPr>
          <w:rFonts w:ascii="Segoe UI" w:hAnsi="Segoe UI" w:cs="Segoe UI"/>
        </w:rPr>
        <w:t xml:space="preserve"> may, at its own discretion, decide to postpone the opening of the school by one year. The developing school may also decide on its own to delay a year to have more time to open successfully.</w:t>
      </w:r>
    </w:p>
    <w:p w:rsidR="00313E20" w:rsidRPr="0069532B" w:rsidRDefault="00313E20" w:rsidP="002C5116">
      <w:pPr>
        <w:spacing w:after="0" w:line="240" w:lineRule="auto"/>
        <w:rPr>
          <w:rFonts w:ascii="Segoe UI" w:hAnsi="Segoe UI" w:cs="Segoe UI"/>
          <w:b/>
        </w:rPr>
      </w:pPr>
    </w:p>
    <w:p w:rsidR="00823265" w:rsidRPr="0069532B" w:rsidRDefault="00823265" w:rsidP="002C5116">
      <w:pPr>
        <w:spacing w:after="0" w:line="240" w:lineRule="auto"/>
        <w:rPr>
          <w:rFonts w:ascii="Segoe UI" w:hAnsi="Segoe UI" w:cs="Segoe UI"/>
          <w:b/>
        </w:rPr>
      </w:pPr>
      <w:r w:rsidRPr="0069532B">
        <w:rPr>
          <w:rFonts w:ascii="Segoe UI" w:hAnsi="Segoe UI" w:cs="Segoe UI"/>
          <w:b/>
        </w:rPr>
        <w:t>Expansion Ready to Open</w:t>
      </w:r>
    </w:p>
    <w:p w:rsidR="00823265" w:rsidRPr="0069532B" w:rsidRDefault="00823265" w:rsidP="002C5116">
      <w:pPr>
        <w:spacing w:after="0" w:line="240" w:lineRule="auto"/>
        <w:rPr>
          <w:rFonts w:ascii="Segoe UI" w:hAnsi="Segoe UI" w:cs="Segoe UI"/>
        </w:rPr>
      </w:pPr>
      <w:r w:rsidRPr="0069532B">
        <w:rPr>
          <w:rFonts w:ascii="Segoe UI" w:hAnsi="Segoe UI" w:cs="Segoe UI"/>
        </w:rPr>
        <w:t xml:space="preserve">Once a charter school expansion (site, grade level, or early learning program) is approved, </w:t>
      </w:r>
      <w:r w:rsidR="0069532B" w:rsidRPr="0069532B">
        <w:rPr>
          <w:rFonts w:ascii="Segoe UI" w:hAnsi="Segoe UI" w:cs="Segoe UI"/>
        </w:rPr>
        <w:t>Osprey Wilds</w:t>
      </w:r>
      <w:r w:rsidRPr="0069532B">
        <w:rPr>
          <w:rFonts w:ascii="Segoe UI" w:hAnsi="Segoe UI" w:cs="Segoe UI"/>
        </w:rPr>
        <w:t xml:space="preserve"> will monitor the school’s implementation plan described in its application. The period prior to implementing an expansion or replication is critical in laying the foundation for future school success. As such, </w:t>
      </w:r>
      <w:r w:rsidR="0069532B" w:rsidRPr="0069532B">
        <w:rPr>
          <w:rFonts w:ascii="Segoe UI" w:hAnsi="Segoe UI" w:cs="Segoe UI"/>
        </w:rPr>
        <w:t>Osprey Wilds</w:t>
      </w:r>
      <w:r w:rsidRPr="0069532B">
        <w:rPr>
          <w:rFonts w:ascii="Segoe UI" w:hAnsi="Segoe UI" w:cs="Segoe UI"/>
        </w:rPr>
        <w:t xml:space="preserve"> has established a series of benchmarks and required actions to ensure key pieces are in place prior to opening. These indicators are aligned with </w:t>
      </w:r>
      <w:r w:rsidR="0069532B" w:rsidRPr="0069532B">
        <w:rPr>
          <w:rFonts w:ascii="Segoe UI" w:hAnsi="Segoe UI" w:cs="Segoe UI"/>
        </w:rPr>
        <w:t xml:space="preserve">Osprey </w:t>
      </w:r>
      <w:r w:rsidR="0051021C" w:rsidRPr="0069532B">
        <w:rPr>
          <w:rFonts w:ascii="Segoe UI" w:hAnsi="Segoe UI" w:cs="Segoe UI"/>
        </w:rPr>
        <w:t>Wilds’</w:t>
      </w:r>
      <w:r w:rsidRPr="0069532B">
        <w:rPr>
          <w:rFonts w:ascii="Segoe UI" w:hAnsi="Segoe UI" w:cs="Segoe UI"/>
        </w:rPr>
        <w:t xml:space="preserve"> environmental education, financial, and operations performance frameworks for operating schools.</w:t>
      </w:r>
    </w:p>
    <w:p w:rsidR="00823265" w:rsidRPr="0069532B" w:rsidRDefault="00823265" w:rsidP="002C5116">
      <w:pPr>
        <w:spacing w:after="0" w:line="240" w:lineRule="auto"/>
        <w:rPr>
          <w:rFonts w:ascii="Segoe UI" w:hAnsi="Segoe UI" w:cs="Segoe UI"/>
        </w:rPr>
      </w:pPr>
    </w:p>
    <w:p w:rsidR="00823265" w:rsidRPr="0069532B" w:rsidRDefault="00823265" w:rsidP="00823265">
      <w:pPr>
        <w:spacing w:after="0" w:line="240" w:lineRule="auto"/>
        <w:rPr>
          <w:rFonts w:ascii="Segoe UI" w:hAnsi="Segoe UI" w:cs="Segoe UI"/>
        </w:rPr>
      </w:pPr>
      <w:r w:rsidRPr="0069532B">
        <w:rPr>
          <w:rFonts w:ascii="Segoe UI" w:hAnsi="Segoe UI" w:cs="Segoe UI"/>
        </w:rPr>
        <w:t xml:space="preserve">As the expansion or replication gets closer to its opening date, the school will use its checklist in consultation with </w:t>
      </w:r>
      <w:r w:rsidR="0069532B" w:rsidRPr="0069532B">
        <w:rPr>
          <w:rFonts w:ascii="Segoe UI" w:hAnsi="Segoe UI" w:cs="Segoe UI"/>
        </w:rPr>
        <w:t>Osprey Wilds</w:t>
      </w:r>
      <w:r w:rsidRPr="0069532B">
        <w:rPr>
          <w:rFonts w:ascii="Segoe UI" w:hAnsi="Segoe UI" w:cs="Segoe UI"/>
        </w:rPr>
        <w:t xml:space="preserve"> to help determine readiness to open. If the school is unable to meet one or more of the required conditions, it will submit a plan detailing how the condition will be accomplished by July 1. The planning year culminates in a final Ready-to-Open (RTO) meeting approximately 12 weeks prior to the start of the expansion or replication’s first operational year (and typically no later than June 1).</w:t>
      </w:r>
    </w:p>
    <w:p w:rsidR="00823265" w:rsidRPr="0069532B" w:rsidRDefault="00823265" w:rsidP="00823265">
      <w:pPr>
        <w:spacing w:after="0" w:line="240" w:lineRule="auto"/>
        <w:rPr>
          <w:rFonts w:ascii="Segoe UI" w:hAnsi="Segoe UI" w:cs="Segoe UI"/>
        </w:rPr>
      </w:pPr>
    </w:p>
    <w:p w:rsidR="00823265" w:rsidRPr="0069532B" w:rsidRDefault="00823265" w:rsidP="00823265">
      <w:pPr>
        <w:spacing w:after="0" w:line="240" w:lineRule="auto"/>
        <w:rPr>
          <w:rFonts w:ascii="Segoe UI" w:hAnsi="Segoe UI" w:cs="Segoe UI"/>
        </w:rPr>
      </w:pPr>
      <w:r w:rsidRPr="0069532B">
        <w:rPr>
          <w:rFonts w:ascii="Segoe UI" w:hAnsi="Segoe UI" w:cs="Segoe UI"/>
        </w:rPr>
        <w:t>The RTO meeting will allow the school to demonstrate work that has been done and will also serve as a checkpoint to ensure that the RTO benchmarks have been met. In the event that the school is unable to satisfy the RTO benchmarks, the school must provide a plan to fulfill the RTO requirements in a timely fashion or postpone the expansion or replication by one year.</w:t>
      </w:r>
    </w:p>
    <w:p w:rsidR="00823265" w:rsidRPr="0069532B" w:rsidRDefault="00823265" w:rsidP="002C5116">
      <w:pPr>
        <w:spacing w:after="0" w:line="240" w:lineRule="auto"/>
        <w:rPr>
          <w:rFonts w:ascii="Segoe UI" w:hAnsi="Segoe UI" w:cs="Segoe UI"/>
          <w:b/>
        </w:rPr>
      </w:pPr>
    </w:p>
    <w:p w:rsidR="002C5116" w:rsidRPr="0069532B" w:rsidRDefault="001A3785" w:rsidP="002C5116">
      <w:pPr>
        <w:spacing w:after="0" w:line="240" w:lineRule="auto"/>
        <w:rPr>
          <w:rFonts w:ascii="Segoe UI" w:hAnsi="Segoe UI" w:cs="Segoe UI"/>
        </w:rPr>
      </w:pPr>
      <w:r w:rsidRPr="0069532B">
        <w:rPr>
          <w:rFonts w:ascii="Segoe UI" w:hAnsi="Segoe UI" w:cs="Segoe UI"/>
          <w:b/>
        </w:rPr>
        <w:t>Attachments Referenced</w:t>
      </w:r>
      <w:r w:rsidR="002C5116" w:rsidRPr="0069532B">
        <w:rPr>
          <w:rFonts w:ascii="Segoe UI" w:hAnsi="Segoe UI" w:cs="Segoe UI"/>
          <w:b/>
        </w:rPr>
        <w:t>:</w:t>
      </w:r>
    </w:p>
    <w:p w:rsidR="00C81FCF" w:rsidRPr="0069532B" w:rsidRDefault="00AF17C7" w:rsidP="002A1429">
      <w:pPr>
        <w:pStyle w:val="ListParagraph"/>
        <w:numPr>
          <w:ilvl w:val="0"/>
          <w:numId w:val="29"/>
        </w:numPr>
        <w:spacing w:after="0" w:line="240" w:lineRule="auto"/>
        <w:rPr>
          <w:rFonts w:ascii="Segoe UI" w:hAnsi="Segoe UI" w:cs="Segoe UI"/>
        </w:rPr>
      </w:pPr>
      <w:proofErr w:type="spellStart"/>
      <w:r>
        <w:rPr>
          <w:rFonts w:ascii="Segoe UI" w:hAnsi="Segoe UI" w:cs="Segoe UI"/>
        </w:rPr>
        <w:t>OW</w:t>
      </w:r>
      <w:r w:rsidR="00C81FCF" w:rsidRPr="0069532B">
        <w:rPr>
          <w:rFonts w:ascii="Segoe UI" w:hAnsi="Segoe UI" w:cs="Segoe UI"/>
        </w:rPr>
        <w:t>_Expansion</w:t>
      </w:r>
      <w:proofErr w:type="spellEnd"/>
      <w:r w:rsidR="00C81FCF" w:rsidRPr="0069532B">
        <w:rPr>
          <w:rFonts w:ascii="Segoe UI" w:hAnsi="Segoe UI" w:cs="Segoe UI"/>
        </w:rPr>
        <w:t xml:space="preserve"> Application Guide</w:t>
      </w:r>
    </w:p>
    <w:p w:rsidR="00E518DC" w:rsidRPr="0069532B" w:rsidRDefault="0069532B" w:rsidP="002A1429">
      <w:pPr>
        <w:pStyle w:val="ListParagraph"/>
        <w:numPr>
          <w:ilvl w:val="0"/>
          <w:numId w:val="29"/>
        </w:numPr>
        <w:spacing w:after="0" w:line="240" w:lineRule="auto"/>
        <w:rPr>
          <w:rFonts w:ascii="Segoe UI" w:hAnsi="Segoe UI" w:cs="Segoe UI"/>
        </w:rPr>
      </w:pPr>
      <w:proofErr w:type="spellStart"/>
      <w:r w:rsidRPr="0069532B">
        <w:rPr>
          <w:rFonts w:ascii="Segoe UI" w:hAnsi="Segoe UI" w:cs="Segoe UI"/>
        </w:rPr>
        <w:t>O</w:t>
      </w:r>
      <w:r w:rsidR="00AF17C7">
        <w:rPr>
          <w:rFonts w:ascii="Segoe UI" w:hAnsi="Segoe UI" w:cs="Segoe UI"/>
        </w:rPr>
        <w:t>W</w:t>
      </w:r>
      <w:r w:rsidR="004048D4" w:rsidRPr="0069532B">
        <w:rPr>
          <w:rFonts w:ascii="Segoe UI" w:hAnsi="Segoe UI" w:cs="Segoe UI"/>
        </w:rPr>
        <w:t>_Change</w:t>
      </w:r>
      <w:proofErr w:type="spellEnd"/>
      <w:r w:rsidR="004048D4" w:rsidRPr="0069532B">
        <w:rPr>
          <w:rFonts w:ascii="Segoe UI" w:hAnsi="Segoe UI" w:cs="Segoe UI"/>
        </w:rPr>
        <w:t xml:space="preserve"> of Authorizer Application Guide</w:t>
      </w:r>
    </w:p>
    <w:p w:rsidR="00AF17C7" w:rsidRDefault="00AF17C7" w:rsidP="00AF17C7">
      <w:pPr>
        <w:pStyle w:val="ListParagraph"/>
        <w:numPr>
          <w:ilvl w:val="0"/>
          <w:numId w:val="29"/>
        </w:numPr>
        <w:spacing w:after="0" w:line="240" w:lineRule="auto"/>
        <w:rPr>
          <w:rFonts w:ascii="Segoe UI" w:hAnsi="Segoe UI" w:cs="Segoe UI"/>
        </w:rPr>
      </w:pPr>
      <w:proofErr w:type="spellStart"/>
      <w:r w:rsidRPr="00AF17C7">
        <w:rPr>
          <w:rFonts w:ascii="Segoe UI" w:hAnsi="Segoe UI" w:cs="Segoe UI"/>
        </w:rPr>
        <w:t>OW_New</w:t>
      </w:r>
      <w:proofErr w:type="spellEnd"/>
      <w:r w:rsidRPr="00AF17C7">
        <w:rPr>
          <w:rFonts w:ascii="Segoe UI" w:hAnsi="Segoe UI" w:cs="Segoe UI"/>
        </w:rPr>
        <w:t xml:space="preserve"> School RTO Guide</w:t>
      </w:r>
    </w:p>
    <w:p w:rsidR="00AF17C7" w:rsidRDefault="00AF17C7" w:rsidP="00AF17C7">
      <w:pPr>
        <w:pStyle w:val="ListParagraph"/>
        <w:numPr>
          <w:ilvl w:val="0"/>
          <w:numId w:val="29"/>
        </w:numPr>
        <w:spacing w:after="0" w:line="240" w:lineRule="auto"/>
        <w:rPr>
          <w:rFonts w:ascii="Segoe UI" w:hAnsi="Segoe UI" w:cs="Segoe UI"/>
        </w:rPr>
      </w:pPr>
      <w:proofErr w:type="spellStart"/>
      <w:r w:rsidRPr="00AF17C7">
        <w:rPr>
          <w:rFonts w:ascii="Segoe UI" w:hAnsi="Segoe UI" w:cs="Segoe UI"/>
        </w:rPr>
        <w:t>OW_New</w:t>
      </w:r>
      <w:proofErr w:type="spellEnd"/>
      <w:r w:rsidRPr="00AF17C7">
        <w:rPr>
          <w:rFonts w:ascii="Segoe UI" w:hAnsi="Segoe UI" w:cs="Segoe UI"/>
        </w:rPr>
        <w:t xml:space="preserve"> School RTO Calendar</w:t>
      </w:r>
    </w:p>
    <w:p w:rsidR="00823265" w:rsidRPr="0069532B" w:rsidRDefault="0069532B" w:rsidP="00AF17C7">
      <w:pPr>
        <w:pStyle w:val="ListParagraph"/>
        <w:numPr>
          <w:ilvl w:val="0"/>
          <w:numId w:val="29"/>
        </w:numPr>
        <w:spacing w:after="0" w:line="240" w:lineRule="auto"/>
        <w:rPr>
          <w:rFonts w:ascii="Segoe UI" w:hAnsi="Segoe UI" w:cs="Segoe UI"/>
        </w:rPr>
      </w:pPr>
      <w:proofErr w:type="spellStart"/>
      <w:r w:rsidRPr="0069532B">
        <w:rPr>
          <w:rFonts w:ascii="Segoe UI" w:hAnsi="Segoe UI" w:cs="Segoe UI"/>
        </w:rPr>
        <w:t>O</w:t>
      </w:r>
      <w:r w:rsidR="00AF17C7">
        <w:rPr>
          <w:rFonts w:ascii="Segoe UI" w:hAnsi="Segoe UI" w:cs="Segoe UI"/>
        </w:rPr>
        <w:t>W</w:t>
      </w:r>
      <w:r w:rsidR="00823265" w:rsidRPr="0069532B">
        <w:rPr>
          <w:rFonts w:ascii="Segoe UI" w:hAnsi="Segoe UI" w:cs="Segoe UI"/>
        </w:rPr>
        <w:t>_Expansion</w:t>
      </w:r>
      <w:proofErr w:type="spellEnd"/>
      <w:r w:rsidR="00823265" w:rsidRPr="0069532B">
        <w:rPr>
          <w:rFonts w:ascii="Segoe UI" w:hAnsi="Segoe UI" w:cs="Segoe UI"/>
        </w:rPr>
        <w:t xml:space="preserve"> &amp; Replication Ready-to-Open Calendar</w:t>
      </w:r>
    </w:p>
    <w:p w:rsidR="00823265" w:rsidRPr="0069532B" w:rsidRDefault="0069532B" w:rsidP="00823265">
      <w:pPr>
        <w:pStyle w:val="ListParagraph"/>
        <w:numPr>
          <w:ilvl w:val="0"/>
          <w:numId w:val="29"/>
        </w:numPr>
        <w:spacing w:after="0" w:line="240" w:lineRule="auto"/>
        <w:rPr>
          <w:rFonts w:ascii="Segoe UI" w:hAnsi="Segoe UI" w:cs="Segoe UI"/>
        </w:rPr>
      </w:pPr>
      <w:proofErr w:type="spellStart"/>
      <w:r w:rsidRPr="0069532B">
        <w:rPr>
          <w:rFonts w:ascii="Segoe UI" w:hAnsi="Segoe UI" w:cs="Segoe UI"/>
        </w:rPr>
        <w:t>O</w:t>
      </w:r>
      <w:r w:rsidR="00AF17C7">
        <w:rPr>
          <w:rFonts w:ascii="Segoe UI" w:hAnsi="Segoe UI" w:cs="Segoe UI"/>
        </w:rPr>
        <w:t>W</w:t>
      </w:r>
      <w:r w:rsidR="00823265" w:rsidRPr="0069532B">
        <w:rPr>
          <w:rFonts w:ascii="Segoe UI" w:hAnsi="Segoe UI" w:cs="Segoe UI"/>
        </w:rPr>
        <w:t>_Expansion</w:t>
      </w:r>
      <w:proofErr w:type="spellEnd"/>
      <w:r w:rsidR="00823265" w:rsidRPr="0069532B">
        <w:rPr>
          <w:rFonts w:ascii="Segoe UI" w:hAnsi="Segoe UI" w:cs="Segoe UI"/>
        </w:rPr>
        <w:t xml:space="preserve"> &amp; Replication Ready-to-Open Guide</w:t>
      </w:r>
    </w:p>
    <w:p w:rsidR="00C81FCF" w:rsidRPr="0069532B" w:rsidRDefault="0069532B" w:rsidP="00823265">
      <w:pPr>
        <w:pStyle w:val="ListParagraph"/>
        <w:numPr>
          <w:ilvl w:val="0"/>
          <w:numId w:val="29"/>
        </w:numPr>
        <w:spacing w:after="0" w:line="240" w:lineRule="auto"/>
        <w:rPr>
          <w:rFonts w:ascii="Segoe UI" w:hAnsi="Segoe UI" w:cs="Segoe UI"/>
        </w:rPr>
      </w:pPr>
      <w:proofErr w:type="spellStart"/>
      <w:r w:rsidRPr="0069532B">
        <w:rPr>
          <w:rFonts w:ascii="Segoe UI" w:hAnsi="Segoe UI" w:cs="Segoe UI"/>
        </w:rPr>
        <w:t>O</w:t>
      </w:r>
      <w:r w:rsidR="00AF17C7">
        <w:rPr>
          <w:rFonts w:ascii="Segoe UI" w:hAnsi="Segoe UI" w:cs="Segoe UI"/>
        </w:rPr>
        <w:t>W</w:t>
      </w:r>
      <w:r w:rsidR="00C81FCF" w:rsidRPr="0069532B">
        <w:rPr>
          <w:rFonts w:ascii="Segoe UI" w:hAnsi="Segoe UI" w:cs="Segoe UI"/>
        </w:rPr>
        <w:t>_Student</w:t>
      </w:r>
      <w:proofErr w:type="spellEnd"/>
      <w:r w:rsidR="00C81FCF" w:rsidRPr="0069532B">
        <w:rPr>
          <w:rFonts w:ascii="Segoe UI" w:hAnsi="Segoe UI" w:cs="Segoe UI"/>
        </w:rPr>
        <w:t xml:space="preserve"> Numb</w:t>
      </w:r>
      <w:r w:rsidR="00AF17C7">
        <w:rPr>
          <w:rFonts w:ascii="Segoe UI" w:hAnsi="Segoe UI" w:cs="Segoe UI"/>
        </w:rPr>
        <w:t>er Increase Application Guide</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B.3 – Contract Term, Negotiation and Execution:</w:t>
      </w:r>
      <w:r w:rsidRPr="0069532B">
        <w:rPr>
          <w:rFonts w:ascii="Segoe UI" w:hAnsi="Segoe UI" w:cs="Segoe UI"/>
        </w:rPr>
        <w:t xml:space="preserve"> </w:t>
      </w:r>
      <w:r w:rsidRPr="0069532B">
        <w:rPr>
          <w:rFonts w:ascii="Segoe UI" w:hAnsi="Segoe UI" w:cs="Segoe UI"/>
          <w:i/>
        </w:rPr>
        <w:t>The authorizer has contracts that clearly define material terms and rights and responsibilities of the school and the authorizer.</w:t>
      </w:r>
    </w:p>
    <w:p w:rsidR="00602A35" w:rsidRPr="0069532B" w:rsidRDefault="00602A35"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12"/>
        </w:numPr>
        <w:spacing w:after="0" w:line="240" w:lineRule="auto"/>
        <w:rPr>
          <w:rFonts w:ascii="Segoe UI" w:hAnsi="Segoe UI" w:cs="Segoe UI"/>
        </w:rPr>
      </w:pPr>
      <w:r w:rsidRPr="0069532B">
        <w:rPr>
          <w:rFonts w:ascii="Segoe UI" w:hAnsi="Segoe UI" w:cs="Segoe UI"/>
        </w:rPr>
        <w:t>Sample charter contract that meets all following elements:</w:t>
      </w:r>
    </w:p>
    <w:p w:rsidR="002A1429" w:rsidRPr="0069532B" w:rsidRDefault="002A1429" w:rsidP="00602A35">
      <w:pPr>
        <w:pStyle w:val="ListParagraph"/>
        <w:numPr>
          <w:ilvl w:val="1"/>
          <w:numId w:val="12"/>
        </w:numPr>
        <w:spacing w:after="0" w:line="240" w:lineRule="auto"/>
        <w:rPr>
          <w:rFonts w:ascii="Segoe UI" w:hAnsi="Segoe UI" w:cs="Segoe UI"/>
        </w:rPr>
      </w:pPr>
      <w:r w:rsidRPr="0069532B">
        <w:rPr>
          <w:rFonts w:ascii="Segoe UI" w:hAnsi="Segoe UI" w:cs="Segoe UI"/>
        </w:rPr>
        <w:t>All current statutory requirements per Minnesota Statutes, section 124E.10</w:t>
      </w:r>
      <w:r w:rsidR="00602A35" w:rsidRPr="0069532B">
        <w:rPr>
          <w:rFonts w:ascii="Segoe UI" w:hAnsi="Segoe UI" w:cs="Segoe UI"/>
        </w:rPr>
        <w:t>.</w:t>
      </w:r>
    </w:p>
    <w:p w:rsidR="002A1429" w:rsidRPr="0069532B" w:rsidRDefault="002A1429" w:rsidP="00602A35">
      <w:pPr>
        <w:pStyle w:val="ListParagraph"/>
        <w:numPr>
          <w:ilvl w:val="1"/>
          <w:numId w:val="12"/>
        </w:numPr>
        <w:spacing w:after="0" w:line="240" w:lineRule="auto"/>
        <w:rPr>
          <w:rFonts w:ascii="Segoe UI" w:hAnsi="Segoe UI" w:cs="Segoe UI"/>
        </w:rPr>
      </w:pPr>
      <w:r w:rsidRPr="0069532B">
        <w:rPr>
          <w:rFonts w:ascii="Segoe UI" w:hAnsi="Segoe UI" w:cs="Segoe UI"/>
        </w:rPr>
        <w:t>Clearly state the rights and responsibilities of the school and the authorizer</w:t>
      </w:r>
      <w:r w:rsidR="00602A35" w:rsidRPr="0069532B">
        <w:rPr>
          <w:rFonts w:ascii="Segoe UI" w:hAnsi="Segoe UI" w:cs="Segoe UI"/>
        </w:rPr>
        <w:t>.</w:t>
      </w:r>
    </w:p>
    <w:p w:rsidR="002A1429" w:rsidRPr="0069532B" w:rsidRDefault="002A1429" w:rsidP="00602A35">
      <w:pPr>
        <w:pStyle w:val="ListParagraph"/>
        <w:numPr>
          <w:ilvl w:val="0"/>
          <w:numId w:val="12"/>
        </w:numPr>
        <w:spacing w:after="0" w:line="240" w:lineRule="auto"/>
        <w:rPr>
          <w:rFonts w:ascii="Segoe UI" w:hAnsi="Segoe UI" w:cs="Segoe UI"/>
        </w:rPr>
      </w:pPr>
      <w:r w:rsidRPr="0069532B">
        <w:rPr>
          <w:rFonts w:ascii="Segoe UI" w:hAnsi="Segoe UI" w:cs="Segoe UI"/>
        </w:rPr>
        <w:t>The authorizer describes a plan to establish contract outcomes/goals that are strategic, specific, measurable and time-bound</w:t>
      </w:r>
      <w:r w:rsidR="00602A35" w:rsidRPr="0069532B">
        <w:rPr>
          <w:rFonts w:ascii="Segoe UI" w:hAnsi="Segoe UI" w:cs="Segoe UI"/>
        </w:rPr>
        <w:t>.</w:t>
      </w:r>
    </w:p>
    <w:p w:rsidR="002A1429" w:rsidRPr="0069532B" w:rsidRDefault="002A1429" w:rsidP="00602A35">
      <w:pPr>
        <w:pStyle w:val="ListParagraph"/>
        <w:numPr>
          <w:ilvl w:val="0"/>
          <w:numId w:val="12"/>
        </w:numPr>
        <w:spacing w:after="0" w:line="240" w:lineRule="auto"/>
        <w:rPr>
          <w:rFonts w:ascii="Segoe UI" w:hAnsi="Segoe UI" w:cs="Segoe UI"/>
        </w:rPr>
      </w:pPr>
      <w:r w:rsidRPr="0069532B">
        <w:rPr>
          <w:rFonts w:ascii="Segoe UI" w:hAnsi="Segoe UI" w:cs="Segoe UI"/>
        </w:rPr>
        <w:t>The authorizer describes it process for how its new contract(s) will be completed within 45 business days of the commissioner’s approval of the authorizer’s affidavit and the authorizer will submit to the commissioner a copy of the signed contract within 10 business days of its execution</w:t>
      </w:r>
      <w:r w:rsidR="00602A35" w:rsidRPr="0069532B">
        <w:rPr>
          <w:rFonts w:ascii="Segoe UI" w:hAnsi="Segoe UI" w:cs="Segoe UI"/>
        </w:rPr>
        <w:t>.</w:t>
      </w:r>
    </w:p>
    <w:p w:rsidR="002A1429" w:rsidRPr="0069532B" w:rsidRDefault="002A1429" w:rsidP="00602A35">
      <w:pPr>
        <w:pStyle w:val="ListParagraph"/>
        <w:numPr>
          <w:ilvl w:val="0"/>
          <w:numId w:val="12"/>
        </w:numPr>
        <w:spacing w:after="0" w:line="240" w:lineRule="auto"/>
        <w:rPr>
          <w:rFonts w:ascii="Segoe UI" w:hAnsi="Segoe UI" w:cs="Segoe UI"/>
        </w:rPr>
      </w:pPr>
      <w:r w:rsidRPr="0069532B">
        <w:rPr>
          <w:rFonts w:ascii="Segoe UI" w:hAnsi="Segoe UI" w:cs="Segoe UI"/>
        </w:rPr>
        <w:t>The authorizer describes how its existing contract(s) will be fully executed no later than the first date of the renewal period</w:t>
      </w:r>
      <w:r w:rsidR="00602A35" w:rsidRPr="0069532B">
        <w:rPr>
          <w:rFonts w:ascii="Segoe UI" w:hAnsi="Segoe UI" w:cs="Segoe UI"/>
        </w:rPr>
        <w:t>.</w:t>
      </w:r>
    </w:p>
    <w:p w:rsidR="002A1429" w:rsidRPr="0069532B" w:rsidRDefault="002A1429" w:rsidP="00602A35">
      <w:pPr>
        <w:pStyle w:val="ListParagraph"/>
        <w:numPr>
          <w:ilvl w:val="0"/>
          <w:numId w:val="12"/>
        </w:numPr>
        <w:spacing w:after="0" w:line="240" w:lineRule="auto"/>
        <w:rPr>
          <w:rFonts w:ascii="Segoe UI" w:hAnsi="Segoe UI" w:cs="Segoe UI"/>
        </w:rPr>
      </w:pPr>
      <w:r w:rsidRPr="0069532B">
        <w:rPr>
          <w:rFonts w:ascii="Segoe UI" w:hAnsi="Segoe UI" w:cs="Segoe UI"/>
        </w:rPr>
        <w:t>The authorizer describes how the contract will be amended for material contract changes when applicable</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0754E4" w:rsidRPr="0069532B" w:rsidRDefault="0069532B" w:rsidP="005D654D">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5D654D" w:rsidRPr="0069532B">
        <w:rPr>
          <w:rFonts w:ascii="Segoe UI" w:hAnsi="Segoe UI" w:cs="Segoe UI"/>
        </w:rPr>
        <w:t xml:space="preserve"> charter contract template is attached. (See attachments “</w:t>
      </w:r>
      <w:proofErr w:type="spellStart"/>
      <w:r w:rsidR="00C8029A">
        <w:rPr>
          <w:rFonts w:ascii="Segoe UI" w:hAnsi="Segoe UI" w:cs="Segoe UI"/>
        </w:rPr>
        <w:t>OW</w:t>
      </w:r>
      <w:r w:rsidR="005D654D" w:rsidRPr="0069532B">
        <w:rPr>
          <w:rFonts w:ascii="Segoe UI" w:hAnsi="Segoe UI" w:cs="Segoe UI"/>
        </w:rPr>
        <w:t>_Contract</w:t>
      </w:r>
      <w:proofErr w:type="spellEnd"/>
      <w:r w:rsidR="005D654D" w:rsidRPr="0069532B">
        <w:rPr>
          <w:rFonts w:ascii="Segoe UI" w:hAnsi="Segoe UI" w:cs="Segoe UI"/>
        </w:rPr>
        <w:t xml:space="preserve"> Template-</w:t>
      </w:r>
      <w:proofErr w:type="spellStart"/>
      <w:r w:rsidR="005D654D" w:rsidRPr="0069532B">
        <w:rPr>
          <w:rFonts w:ascii="Segoe UI" w:hAnsi="Segoe UI" w:cs="Segoe UI"/>
        </w:rPr>
        <w:t>FINAL_Updated</w:t>
      </w:r>
      <w:proofErr w:type="spellEnd"/>
      <w:r w:rsidR="005D654D" w:rsidRPr="0069532B">
        <w:rPr>
          <w:rFonts w:ascii="Segoe UI" w:hAnsi="Segoe UI" w:cs="Segoe UI"/>
        </w:rPr>
        <w:t xml:space="preserve"> </w:t>
      </w:r>
      <w:r w:rsidR="001A21DE" w:rsidRPr="0069532B">
        <w:rPr>
          <w:rFonts w:ascii="Segoe UI" w:hAnsi="Segoe UI" w:cs="Segoe UI"/>
        </w:rPr>
        <w:t>03.</w:t>
      </w:r>
      <w:r w:rsidR="00ED74B1">
        <w:rPr>
          <w:rFonts w:ascii="Segoe UI" w:hAnsi="Segoe UI" w:cs="Segoe UI"/>
        </w:rPr>
        <w:t>03.2020</w:t>
      </w:r>
      <w:r w:rsidR="005D654D" w:rsidRPr="0069532B">
        <w:rPr>
          <w:rFonts w:ascii="Segoe UI" w:hAnsi="Segoe UI" w:cs="Segoe UI"/>
        </w:rPr>
        <w:t>” and “</w:t>
      </w:r>
      <w:proofErr w:type="spellStart"/>
      <w:r w:rsidR="00C8029A">
        <w:rPr>
          <w:rFonts w:ascii="Segoe UI" w:hAnsi="Segoe UI" w:cs="Segoe UI"/>
        </w:rPr>
        <w:t>OW</w:t>
      </w:r>
      <w:r w:rsidR="001A21DE" w:rsidRPr="0069532B">
        <w:rPr>
          <w:rFonts w:ascii="Segoe UI" w:hAnsi="Segoe UI" w:cs="Segoe UI"/>
        </w:rPr>
        <w:t>_All</w:t>
      </w:r>
      <w:proofErr w:type="spellEnd"/>
      <w:r w:rsidR="001A21DE" w:rsidRPr="0069532B">
        <w:rPr>
          <w:rFonts w:ascii="Segoe UI" w:hAnsi="Segoe UI" w:cs="Segoe UI"/>
        </w:rPr>
        <w:t xml:space="preserve"> Contract Exhibits_</w:t>
      </w:r>
      <w:r w:rsidR="00ED74B1">
        <w:rPr>
          <w:rFonts w:ascii="Segoe UI" w:hAnsi="Segoe UI" w:cs="Segoe UI"/>
        </w:rPr>
        <w:t>12.30.2019</w:t>
      </w:r>
      <w:r w:rsidR="005D654D" w:rsidRPr="0069532B">
        <w:rPr>
          <w:rFonts w:ascii="Segoe UI" w:hAnsi="Segoe UI" w:cs="Segoe UI"/>
        </w:rPr>
        <w:t>.”)</w:t>
      </w:r>
      <w:r w:rsidR="008A2304" w:rsidRPr="0069532B">
        <w:rPr>
          <w:rFonts w:ascii="Segoe UI" w:hAnsi="Segoe UI" w:cs="Segoe UI"/>
        </w:rPr>
        <w:t xml:space="preserve"> The charter contract meets all statutory requirements. The relationship between </w:t>
      </w:r>
      <w:r w:rsidRPr="0069532B">
        <w:rPr>
          <w:rFonts w:ascii="Segoe UI" w:hAnsi="Segoe UI" w:cs="Segoe UI"/>
        </w:rPr>
        <w:t>Osprey Wilds</w:t>
      </w:r>
      <w:r w:rsidR="008A2304" w:rsidRPr="0069532B">
        <w:rPr>
          <w:rFonts w:ascii="Segoe UI" w:hAnsi="Segoe UI" w:cs="Segoe UI"/>
        </w:rPr>
        <w:t xml:space="preserve"> as the authorizer and authorized schools is clearly defined in Article II of the charter contract, including the voluntary nature of this relationship. Section 2.2 specifically states that, except as provided in the contract, </w:t>
      </w:r>
      <w:r w:rsidRPr="0069532B">
        <w:rPr>
          <w:rFonts w:ascii="Segoe UI" w:hAnsi="Segoe UI" w:cs="Segoe UI"/>
        </w:rPr>
        <w:t>Osprey Wilds</w:t>
      </w:r>
      <w:r w:rsidR="008A2304" w:rsidRPr="0069532B">
        <w:rPr>
          <w:rFonts w:ascii="Segoe UI" w:hAnsi="Segoe UI" w:cs="Segoe UI"/>
        </w:rPr>
        <w:t xml:space="preserve"> has no authority or control over operational, administrative, or financial responsibility of the school. Additionally, Article III identifies the primary role of </w:t>
      </w:r>
      <w:r w:rsidRPr="0069532B">
        <w:rPr>
          <w:rFonts w:ascii="Segoe UI" w:hAnsi="Segoe UI" w:cs="Segoe UI"/>
        </w:rPr>
        <w:t>Osprey Wilds</w:t>
      </w:r>
      <w:r w:rsidR="008A2304" w:rsidRPr="0069532B">
        <w:rPr>
          <w:rFonts w:ascii="Segoe UI" w:hAnsi="Segoe UI" w:cs="Segoe UI"/>
        </w:rPr>
        <w:t xml:space="preserve"> as oversight of the school's academic, financial, operational, environmental education</w:t>
      </w:r>
      <w:r w:rsidR="008F0E82" w:rsidRPr="0069532B">
        <w:rPr>
          <w:rFonts w:ascii="Segoe UI" w:hAnsi="Segoe UI" w:cs="Segoe UI"/>
        </w:rPr>
        <w:t>,</w:t>
      </w:r>
      <w:r w:rsidR="008A2304" w:rsidRPr="0069532B">
        <w:rPr>
          <w:rFonts w:ascii="Segoe UI" w:hAnsi="Segoe UI" w:cs="Segoe UI"/>
        </w:rPr>
        <w:t xml:space="preserve"> and student performance. School obligations are set forth primarily in Articles VI, VII, and VIII.</w:t>
      </w:r>
    </w:p>
    <w:p w:rsidR="005D654D" w:rsidRPr="0069532B" w:rsidRDefault="005D654D" w:rsidP="005D654D">
      <w:pPr>
        <w:spacing w:after="0" w:line="240" w:lineRule="auto"/>
        <w:rPr>
          <w:rFonts w:ascii="Segoe UI" w:hAnsi="Segoe UI" w:cs="Segoe UI"/>
        </w:rPr>
      </w:pPr>
    </w:p>
    <w:p w:rsidR="00947A15" w:rsidRPr="0069532B" w:rsidRDefault="0069532B" w:rsidP="005D654D">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5D654D" w:rsidRPr="0069532B">
        <w:rPr>
          <w:rFonts w:ascii="Segoe UI" w:hAnsi="Segoe UI" w:cs="Segoe UI"/>
        </w:rPr>
        <w:t xml:space="preserve"> </w:t>
      </w:r>
      <w:r w:rsidR="0043713B" w:rsidRPr="0069532B">
        <w:rPr>
          <w:rFonts w:ascii="Segoe UI" w:hAnsi="Segoe UI" w:cs="Segoe UI"/>
        </w:rPr>
        <w:t>contracting</w:t>
      </w:r>
      <w:r w:rsidR="005D654D" w:rsidRPr="0069532B">
        <w:rPr>
          <w:rFonts w:ascii="Segoe UI" w:hAnsi="Segoe UI" w:cs="Segoe UI"/>
        </w:rPr>
        <w:t xml:space="preserve"> process is explained in attachment “</w:t>
      </w:r>
      <w:r w:rsidR="00C8029A">
        <w:rPr>
          <w:rFonts w:ascii="Segoe UI" w:hAnsi="Segoe UI" w:cs="Segoe UI"/>
        </w:rPr>
        <w:t>OW</w:t>
      </w:r>
      <w:r w:rsidR="005D654D" w:rsidRPr="0069532B">
        <w:rPr>
          <w:rFonts w:ascii="Segoe UI" w:hAnsi="Segoe UI" w:cs="Segoe UI"/>
        </w:rPr>
        <w:t>_</w:t>
      </w:r>
      <w:r w:rsidR="00ED74B1">
        <w:rPr>
          <w:rFonts w:ascii="Segoe UI" w:hAnsi="Segoe UI" w:cs="Segoe UI"/>
        </w:rPr>
        <w:t xml:space="preserve">FY20 </w:t>
      </w:r>
      <w:r w:rsidR="005D654D" w:rsidRPr="0069532B">
        <w:rPr>
          <w:rFonts w:ascii="Segoe UI" w:hAnsi="Segoe UI" w:cs="Segoe UI"/>
        </w:rPr>
        <w:t>Contracting Process_0</w:t>
      </w:r>
      <w:r w:rsidR="00ED74B1">
        <w:rPr>
          <w:rFonts w:ascii="Segoe UI" w:hAnsi="Segoe UI" w:cs="Segoe UI"/>
        </w:rPr>
        <w:t>2.03.2020</w:t>
      </w:r>
      <w:r w:rsidR="0043713B" w:rsidRPr="0069532B">
        <w:rPr>
          <w:rFonts w:ascii="Segoe UI" w:hAnsi="Segoe UI" w:cs="Segoe UI"/>
        </w:rPr>
        <w:t xml:space="preserve">,” which includes a timeline to ensure that existing contracts are fully executed no later than the first date of the renewal period. </w:t>
      </w:r>
    </w:p>
    <w:p w:rsidR="00947A15" w:rsidRPr="0069532B" w:rsidRDefault="00947A15" w:rsidP="005D654D">
      <w:pPr>
        <w:spacing w:after="0" w:line="240" w:lineRule="auto"/>
        <w:rPr>
          <w:rFonts w:ascii="Segoe UI" w:hAnsi="Segoe UI" w:cs="Segoe UI"/>
        </w:rPr>
      </w:pPr>
    </w:p>
    <w:p w:rsidR="00947A15" w:rsidRPr="0069532B" w:rsidRDefault="00947A15" w:rsidP="00947A15">
      <w:pPr>
        <w:spacing w:after="0" w:line="240" w:lineRule="auto"/>
        <w:rPr>
          <w:rFonts w:ascii="Segoe UI" w:hAnsi="Segoe UI" w:cs="Segoe UI"/>
          <w:i/>
        </w:rPr>
      </w:pPr>
      <w:r w:rsidRPr="0069532B">
        <w:rPr>
          <w:rFonts w:ascii="Segoe UI" w:hAnsi="Segoe UI" w:cs="Segoe UI"/>
          <w:i/>
        </w:rPr>
        <w:t xml:space="preserve">Note: The timeline in the contracting process guide is updated annually and will remain consistent with </w:t>
      </w:r>
      <w:r w:rsidR="0069532B" w:rsidRPr="0069532B">
        <w:rPr>
          <w:rFonts w:ascii="Segoe UI" w:hAnsi="Segoe UI" w:cs="Segoe UI"/>
          <w:i/>
        </w:rPr>
        <w:t>Osprey Wilds</w:t>
      </w:r>
      <w:r w:rsidRPr="0069532B">
        <w:rPr>
          <w:rFonts w:ascii="Segoe UI" w:hAnsi="Segoe UI" w:cs="Segoe UI"/>
          <w:i/>
        </w:rPr>
        <w:t xml:space="preserve"> and statutory deadlines.</w:t>
      </w:r>
    </w:p>
    <w:p w:rsidR="00947A15" w:rsidRPr="0069532B" w:rsidRDefault="00947A15" w:rsidP="005D654D">
      <w:pPr>
        <w:spacing w:after="0" w:line="240" w:lineRule="auto"/>
        <w:rPr>
          <w:rFonts w:ascii="Segoe UI" w:hAnsi="Segoe UI" w:cs="Segoe UI"/>
        </w:rPr>
      </w:pPr>
    </w:p>
    <w:p w:rsidR="005D654D" w:rsidRPr="0069532B" w:rsidRDefault="0069532B" w:rsidP="005D654D">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43713B" w:rsidRPr="0069532B">
        <w:rPr>
          <w:rFonts w:ascii="Segoe UI" w:hAnsi="Segoe UI" w:cs="Segoe UI"/>
        </w:rPr>
        <w:t xml:space="preserve"> goal-setting requirements are provided </w:t>
      </w:r>
      <w:r w:rsidR="005D654D" w:rsidRPr="0069532B">
        <w:rPr>
          <w:rFonts w:ascii="Segoe UI" w:hAnsi="Segoe UI" w:cs="Segoe UI"/>
        </w:rPr>
        <w:t>in attachment “</w:t>
      </w:r>
      <w:proofErr w:type="spellStart"/>
      <w:r w:rsidR="00C8029A">
        <w:rPr>
          <w:rFonts w:ascii="Segoe UI" w:hAnsi="Segoe UI" w:cs="Segoe UI"/>
        </w:rPr>
        <w:t>OW</w:t>
      </w:r>
      <w:r w:rsidR="005D654D" w:rsidRPr="0069532B">
        <w:rPr>
          <w:rFonts w:ascii="Segoe UI" w:hAnsi="Segoe UI" w:cs="Segoe UI"/>
        </w:rPr>
        <w:t>_Guide</w:t>
      </w:r>
      <w:proofErr w:type="spellEnd"/>
      <w:r w:rsidR="005D654D" w:rsidRPr="0069532B">
        <w:rPr>
          <w:rFonts w:ascii="Segoe UI" w:hAnsi="Segoe UI" w:cs="Segoe UI"/>
        </w:rPr>
        <w:t xml:space="preserve"> to Developing Contractual Goals_0</w:t>
      </w:r>
      <w:r w:rsidR="00947A15" w:rsidRPr="0069532B">
        <w:rPr>
          <w:rFonts w:ascii="Segoe UI" w:hAnsi="Segoe UI" w:cs="Segoe UI"/>
        </w:rPr>
        <w:t>6.02</w:t>
      </w:r>
      <w:r w:rsidR="005D654D" w:rsidRPr="0069532B">
        <w:rPr>
          <w:rFonts w:ascii="Segoe UI" w:hAnsi="Segoe UI" w:cs="Segoe UI"/>
        </w:rPr>
        <w:t xml:space="preserve">.2016,” </w:t>
      </w:r>
      <w:r w:rsidR="00DA4DA8" w:rsidRPr="0069532B">
        <w:rPr>
          <w:rFonts w:ascii="Segoe UI" w:hAnsi="Segoe UI" w:cs="Segoe UI"/>
        </w:rPr>
        <w:t>which specifically states that a</w:t>
      </w:r>
      <w:r w:rsidR="005D654D" w:rsidRPr="0069532B">
        <w:rPr>
          <w:rFonts w:ascii="Segoe UI" w:hAnsi="Segoe UI" w:cs="Segoe UI"/>
        </w:rPr>
        <w:t xml:space="preserve"> school</w:t>
      </w:r>
      <w:r w:rsidR="00DA4DA8" w:rsidRPr="0069532B">
        <w:rPr>
          <w:rFonts w:ascii="Segoe UI" w:hAnsi="Segoe UI" w:cs="Segoe UI"/>
        </w:rPr>
        <w:t>’</w:t>
      </w:r>
      <w:r w:rsidR="005D654D" w:rsidRPr="0069532B">
        <w:rPr>
          <w:rFonts w:ascii="Segoe UI" w:hAnsi="Segoe UI" w:cs="Segoe UI"/>
        </w:rPr>
        <w:t>s contractual outcomes “need to be written in SMART goal</w:t>
      </w:r>
      <w:r w:rsidR="00DA4DA8" w:rsidRPr="0069532B">
        <w:rPr>
          <w:rFonts w:ascii="Segoe UI" w:hAnsi="Segoe UI" w:cs="Segoe UI"/>
        </w:rPr>
        <w:t xml:space="preserve"> format” (i.e., outcomes are Strategic and Specific, Measurable, Ambitious and Achievable, Relevant, and Time-bound).</w:t>
      </w:r>
    </w:p>
    <w:p w:rsidR="000754E4" w:rsidRPr="0069532B" w:rsidRDefault="000754E4" w:rsidP="000754E4">
      <w:pPr>
        <w:spacing w:after="0" w:line="240" w:lineRule="auto"/>
        <w:rPr>
          <w:rFonts w:ascii="Segoe UI" w:hAnsi="Segoe UI" w:cs="Segoe UI"/>
          <w:b/>
        </w:rPr>
      </w:pPr>
    </w:p>
    <w:p w:rsidR="000754E4" w:rsidRPr="0069532B" w:rsidRDefault="0069532B" w:rsidP="000754E4">
      <w:pPr>
        <w:spacing w:after="0" w:line="240" w:lineRule="auto"/>
        <w:rPr>
          <w:rFonts w:ascii="Segoe UI" w:hAnsi="Segoe UI" w:cs="Segoe UI"/>
        </w:rPr>
      </w:pPr>
      <w:r w:rsidRPr="0069532B">
        <w:rPr>
          <w:rFonts w:ascii="Segoe UI" w:hAnsi="Segoe UI" w:cs="Segoe UI"/>
        </w:rPr>
        <w:lastRenderedPageBreak/>
        <w:t>Osprey Wilds</w:t>
      </w:r>
      <w:r w:rsidR="007503CB" w:rsidRPr="0069532B">
        <w:rPr>
          <w:rFonts w:ascii="Segoe UI" w:hAnsi="Segoe UI" w:cs="Segoe UI"/>
        </w:rPr>
        <w:t xml:space="preserve"> </w:t>
      </w:r>
      <w:r w:rsidR="0011512F" w:rsidRPr="0069532B">
        <w:rPr>
          <w:rFonts w:ascii="Segoe UI" w:hAnsi="Segoe UI" w:cs="Segoe UI"/>
        </w:rPr>
        <w:t>u</w:t>
      </w:r>
      <w:r w:rsidR="00A87E5E" w:rsidRPr="0069532B">
        <w:rPr>
          <w:rFonts w:ascii="Segoe UI" w:hAnsi="Segoe UI" w:cs="Segoe UI"/>
        </w:rPr>
        <w:t>se</w:t>
      </w:r>
      <w:r w:rsidR="0011512F" w:rsidRPr="0069532B">
        <w:rPr>
          <w:rFonts w:ascii="Segoe UI" w:hAnsi="Segoe UI" w:cs="Segoe UI"/>
        </w:rPr>
        <w:t>s</w:t>
      </w:r>
      <w:r w:rsidR="00A87E5E" w:rsidRPr="0069532B">
        <w:rPr>
          <w:rFonts w:ascii="Segoe UI" w:hAnsi="Segoe UI" w:cs="Segoe UI"/>
        </w:rPr>
        <w:t xml:space="preserve"> the process outlined in section “Measure A.11 – Authorizer Compliance to Responsibilities Stated in Statute” to ensure new charter contracts are completed within 45 business days of the commissioner’s approval of the new school </w:t>
      </w:r>
      <w:r w:rsidR="0043713B" w:rsidRPr="0069532B">
        <w:rPr>
          <w:rFonts w:ascii="Segoe UI" w:hAnsi="Segoe UI" w:cs="Segoe UI"/>
        </w:rPr>
        <w:t>affidavit</w:t>
      </w:r>
      <w:r w:rsidR="008F0E82" w:rsidRPr="0069532B">
        <w:rPr>
          <w:rFonts w:ascii="Segoe UI" w:hAnsi="Segoe UI" w:cs="Segoe UI"/>
        </w:rPr>
        <w:t xml:space="preserve"> and</w:t>
      </w:r>
      <w:r w:rsidR="0043713B" w:rsidRPr="0069532B">
        <w:rPr>
          <w:rFonts w:ascii="Segoe UI" w:hAnsi="Segoe UI" w:cs="Segoe UI"/>
        </w:rPr>
        <w:t xml:space="preserve"> </w:t>
      </w:r>
      <w:r w:rsidR="00A87E5E" w:rsidRPr="0069532B">
        <w:rPr>
          <w:rFonts w:ascii="Segoe UI" w:hAnsi="Segoe UI" w:cs="Segoe UI"/>
        </w:rPr>
        <w:t xml:space="preserve">that signed copies of the contracts are submitted to the commissioner </w:t>
      </w:r>
      <w:r w:rsidR="008F0E82" w:rsidRPr="0069532B">
        <w:rPr>
          <w:rFonts w:ascii="Segoe UI" w:hAnsi="Segoe UI" w:cs="Segoe UI"/>
        </w:rPr>
        <w:t xml:space="preserve">within 10 business days of </w:t>
      </w:r>
      <w:r w:rsidR="00A87E5E" w:rsidRPr="0069532B">
        <w:rPr>
          <w:rFonts w:ascii="Segoe UI" w:hAnsi="Segoe UI" w:cs="Segoe UI"/>
        </w:rPr>
        <w:t>execution.</w:t>
      </w:r>
    </w:p>
    <w:p w:rsidR="008A2304" w:rsidRPr="0069532B" w:rsidRDefault="008A2304" w:rsidP="000754E4">
      <w:pPr>
        <w:spacing w:after="0" w:line="240" w:lineRule="auto"/>
        <w:rPr>
          <w:rFonts w:ascii="Segoe UI" w:hAnsi="Segoe UI" w:cs="Segoe UI"/>
        </w:rPr>
      </w:pPr>
    </w:p>
    <w:p w:rsidR="008A2304" w:rsidRPr="0069532B" w:rsidRDefault="008A2304" w:rsidP="008A2304">
      <w:pPr>
        <w:spacing w:after="0" w:line="240" w:lineRule="auto"/>
        <w:rPr>
          <w:rFonts w:ascii="Segoe UI" w:hAnsi="Segoe UI" w:cs="Segoe UI"/>
        </w:rPr>
      </w:pPr>
      <w:r w:rsidRPr="0069532B">
        <w:rPr>
          <w:rFonts w:ascii="Segoe UI" w:hAnsi="Segoe UI" w:cs="Segoe UI"/>
        </w:rPr>
        <w:t xml:space="preserve">When warranted, </w:t>
      </w:r>
      <w:r w:rsidR="0069532B" w:rsidRPr="0069532B">
        <w:rPr>
          <w:rFonts w:ascii="Segoe UI" w:hAnsi="Segoe UI" w:cs="Segoe UI"/>
        </w:rPr>
        <w:t>Osprey Wilds</w:t>
      </w:r>
      <w:r w:rsidRPr="0069532B">
        <w:rPr>
          <w:rFonts w:ascii="Segoe UI" w:hAnsi="Segoe UI" w:cs="Segoe UI"/>
        </w:rPr>
        <w:t xml:space="preserve"> executes contract amendments for material changes in current school plans. Article IX of the charter contract outlines contractual requirements for amendments</w:t>
      </w:r>
      <w:r w:rsidR="008F0E82" w:rsidRPr="0069532B">
        <w:rPr>
          <w:rFonts w:ascii="Segoe UI" w:hAnsi="Segoe UI" w:cs="Segoe UI"/>
        </w:rPr>
        <w:t xml:space="preserve">, specifically </w:t>
      </w:r>
      <w:r w:rsidRPr="0069532B">
        <w:rPr>
          <w:rFonts w:ascii="Segoe UI" w:hAnsi="Segoe UI" w:cs="Segoe UI"/>
        </w:rPr>
        <w:t>that all amendments must be in writing</w:t>
      </w:r>
      <w:r w:rsidR="0043713B" w:rsidRPr="0069532B">
        <w:rPr>
          <w:rFonts w:ascii="Segoe UI" w:hAnsi="Segoe UI" w:cs="Segoe UI"/>
        </w:rPr>
        <w:t xml:space="preserve"> and signed by the </w:t>
      </w:r>
      <w:r w:rsidR="008F0E82" w:rsidRPr="0069532B">
        <w:rPr>
          <w:rFonts w:ascii="Segoe UI" w:hAnsi="Segoe UI" w:cs="Segoe UI"/>
        </w:rPr>
        <w:t xml:space="preserve">contract </w:t>
      </w:r>
      <w:r w:rsidR="0043713B" w:rsidRPr="0069532B">
        <w:rPr>
          <w:rFonts w:ascii="Segoe UI" w:hAnsi="Segoe UI" w:cs="Segoe UI"/>
        </w:rPr>
        <w:t>parties (</w:t>
      </w:r>
      <w:r w:rsidR="0069532B" w:rsidRPr="0069532B">
        <w:rPr>
          <w:rFonts w:ascii="Segoe UI" w:hAnsi="Segoe UI" w:cs="Segoe UI"/>
        </w:rPr>
        <w:t>Osprey Wilds</w:t>
      </w:r>
      <w:r w:rsidR="0043713B" w:rsidRPr="0069532B">
        <w:rPr>
          <w:rFonts w:ascii="Segoe UI" w:hAnsi="Segoe UI" w:cs="Segoe UI"/>
        </w:rPr>
        <w:t xml:space="preserve"> and the school’s board)</w:t>
      </w:r>
      <w:r w:rsidRPr="0069532B">
        <w:rPr>
          <w:rFonts w:ascii="Segoe UI" w:hAnsi="Segoe UI" w:cs="Segoe UI"/>
        </w:rPr>
        <w:t xml:space="preserve">. </w:t>
      </w:r>
      <w:r w:rsidR="008F0E82" w:rsidRPr="0069532B">
        <w:rPr>
          <w:rFonts w:ascii="Segoe UI" w:hAnsi="Segoe UI" w:cs="Segoe UI"/>
        </w:rPr>
        <w:t>M</w:t>
      </w:r>
      <w:r w:rsidRPr="0069532B">
        <w:rPr>
          <w:rFonts w:ascii="Segoe UI" w:hAnsi="Segoe UI" w:cs="Segoe UI"/>
        </w:rPr>
        <w:t xml:space="preserve">aterial changes that would warrant a contract amendment include but are not limited to: revised performance outcomes between </w:t>
      </w:r>
      <w:r w:rsidR="0069532B" w:rsidRPr="0069532B">
        <w:rPr>
          <w:rFonts w:ascii="Segoe UI" w:hAnsi="Segoe UI" w:cs="Segoe UI"/>
        </w:rPr>
        <w:t>Osprey Wilds</w:t>
      </w:r>
      <w:r w:rsidRPr="0069532B">
        <w:rPr>
          <w:rFonts w:ascii="Segoe UI" w:hAnsi="Segoe UI" w:cs="Segoe UI"/>
        </w:rPr>
        <w:t xml:space="preserve"> and school, grade level expansions approved by MDE, and contract term extensions (not to exceed five operational years per contract). </w:t>
      </w:r>
      <w:r w:rsidR="0069532B" w:rsidRPr="0069532B">
        <w:rPr>
          <w:rFonts w:ascii="Segoe UI" w:hAnsi="Segoe UI" w:cs="Segoe UI"/>
        </w:rPr>
        <w:t>Osprey Wilds</w:t>
      </w:r>
      <w:r w:rsidRPr="0069532B">
        <w:rPr>
          <w:rFonts w:ascii="Segoe UI" w:hAnsi="Segoe UI" w:cs="Segoe UI"/>
        </w:rPr>
        <w:t xml:space="preserve"> provide</w:t>
      </w:r>
      <w:r w:rsidR="00161A7B" w:rsidRPr="0069532B">
        <w:rPr>
          <w:rFonts w:ascii="Segoe UI" w:hAnsi="Segoe UI" w:cs="Segoe UI"/>
        </w:rPr>
        <w:t>s</w:t>
      </w:r>
      <w:r w:rsidRPr="0069532B">
        <w:rPr>
          <w:rFonts w:ascii="Segoe UI" w:hAnsi="Segoe UI" w:cs="Segoe UI"/>
        </w:rPr>
        <w:t xml:space="preserve"> MDE with a copy of contracts with material amendments within ten business days of execution</w:t>
      </w:r>
      <w:r w:rsidR="00161A7B" w:rsidRPr="0069532B">
        <w:rPr>
          <w:rFonts w:ascii="Segoe UI" w:hAnsi="Segoe UI" w:cs="Segoe UI"/>
        </w:rPr>
        <w:t xml:space="preserve"> of the amendment</w:t>
      </w:r>
      <w:r w:rsidRPr="0069532B">
        <w:rPr>
          <w:rFonts w:ascii="Segoe UI" w:hAnsi="Segoe UI" w:cs="Segoe UI"/>
        </w:rPr>
        <w:t>.</w:t>
      </w:r>
    </w:p>
    <w:p w:rsidR="000754E4" w:rsidRPr="0069532B" w:rsidRDefault="000754E4" w:rsidP="000754E4">
      <w:pPr>
        <w:spacing w:after="0" w:line="240" w:lineRule="auto"/>
        <w:rPr>
          <w:rFonts w:ascii="Segoe UI" w:hAnsi="Segoe UI" w:cs="Segoe UI"/>
          <w:b/>
        </w:rPr>
      </w:pPr>
    </w:p>
    <w:p w:rsidR="000754E4" w:rsidRPr="0069532B" w:rsidRDefault="001A3785" w:rsidP="000754E4">
      <w:pPr>
        <w:spacing w:after="0" w:line="240" w:lineRule="auto"/>
        <w:rPr>
          <w:rFonts w:ascii="Segoe UI" w:hAnsi="Segoe UI" w:cs="Segoe UI"/>
        </w:rPr>
      </w:pPr>
      <w:r w:rsidRPr="0069532B">
        <w:rPr>
          <w:rFonts w:ascii="Segoe UI" w:hAnsi="Segoe UI" w:cs="Segoe UI"/>
          <w:b/>
        </w:rPr>
        <w:t>Attachments Referenced</w:t>
      </w:r>
      <w:r w:rsidR="000754E4" w:rsidRPr="0069532B">
        <w:rPr>
          <w:rFonts w:ascii="Segoe UI" w:hAnsi="Segoe UI" w:cs="Segoe UI"/>
          <w:b/>
        </w:rPr>
        <w:t>:</w:t>
      </w:r>
    </w:p>
    <w:p w:rsidR="005D654D" w:rsidRPr="0069532B" w:rsidRDefault="0069532B" w:rsidP="005D654D">
      <w:pPr>
        <w:pStyle w:val="ListParagraph"/>
        <w:numPr>
          <w:ilvl w:val="0"/>
          <w:numId w:val="30"/>
        </w:numPr>
        <w:spacing w:after="0" w:line="240" w:lineRule="auto"/>
        <w:rPr>
          <w:rFonts w:ascii="Segoe UI" w:hAnsi="Segoe UI" w:cs="Segoe UI"/>
        </w:rPr>
      </w:pPr>
      <w:proofErr w:type="spellStart"/>
      <w:r w:rsidRPr="0069532B">
        <w:rPr>
          <w:rFonts w:ascii="Segoe UI" w:hAnsi="Segoe UI" w:cs="Segoe UI"/>
        </w:rPr>
        <w:t>O</w:t>
      </w:r>
      <w:r w:rsidR="00C8029A">
        <w:rPr>
          <w:rFonts w:ascii="Segoe UI" w:hAnsi="Segoe UI" w:cs="Segoe UI"/>
        </w:rPr>
        <w:t>W</w:t>
      </w:r>
      <w:r w:rsidR="005D654D" w:rsidRPr="0069532B">
        <w:rPr>
          <w:rFonts w:ascii="Segoe UI" w:hAnsi="Segoe UI" w:cs="Segoe UI"/>
        </w:rPr>
        <w:t>_Contract</w:t>
      </w:r>
      <w:proofErr w:type="spellEnd"/>
      <w:r w:rsidR="005D654D" w:rsidRPr="0069532B">
        <w:rPr>
          <w:rFonts w:ascii="Segoe UI" w:hAnsi="Segoe UI" w:cs="Segoe UI"/>
        </w:rPr>
        <w:t xml:space="preserve"> Template-</w:t>
      </w:r>
      <w:proofErr w:type="spellStart"/>
      <w:r w:rsidR="005D654D" w:rsidRPr="0069532B">
        <w:rPr>
          <w:rFonts w:ascii="Segoe UI" w:hAnsi="Segoe UI" w:cs="Segoe UI"/>
        </w:rPr>
        <w:t>FINAL_Updated</w:t>
      </w:r>
      <w:proofErr w:type="spellEnd"/>
      <w:r w:rsidR="005D654D" w:rsidRPr="0069532B">
        <w:rPr>
          <w:rFonts w:ascii="Segoe UI" w:hAnsi="Segoe UI" w:cs="Segoe UI"/>
        </w:rPr>
        <w:t xml:space="preserve"> </w:t>
      </w:r>
      <w:r w:rsidR="001A21DE" w:rsidRPr="0069532B">
        <w:rPr>
          <w:rFonts w:ascii="Segoe UI" w:hAnsi="Segoe UI" w:cs="Segoe UI"/>
        </w:rPr>
        <w:t>03.</w:t>
      </w:r>
      <w:r w:rsidR="00944A20">
        <w:rPr>
          <w:rFonts w:ascii="Segoe UI" w:hAnsi="Segoe UI" w:cs="Segoe UI"/>
        </w:rPr>
        <w:t>03.2020</w:t>
      </w:r>
      <w:r w:rsidR="008A2304" w:rsidRPr="0069532B">
        <w:rPr>
          <w:rFonts w:ascii="Segoe UI" w:hAnsi="Segoe UI" w:cs="Segoe UI"/>
        </w:rPr>
        <w:t xml:space="preserve"> (and specifically pp. 3-15)</w:t>
      </w:r>
    </w:p>
    <w:p w:rsidR="00C81FCF" w:rsidRPr="0069532B" w:rsidRDefault="0069532B" w:rsidP="00C81FCF">
      <w:pPr>
        <w:pStyle w:val="ListParagraph"/>
        <w:numPr>
          <w:ilvl w:val="0"/>
          <w:numId w:val="30"/>
        </w:numPr>
        <w:spacing w:after="0" w:line="240" w:lineRule="auto"/>
        <w:rPr>
          <w:rFonts w:ascii="Segoe UI" w:hAnsi="Segoe UI" w:cs="Segoe UI"/>
        </w:rPr>
      </w:pPr>
      <w:proofErr w:type="spellStart"/>
      <w:r w:rsidRPr="0069532B">
        <w:rPr>
          <w:rFonts w:ascii="Segoe UI" w:hAnsi="Segoe UI" w:cs="Segoe UI"/>
        </w:rPr>
        <w:t>O</w:t>
      </w:r>
      <w:r w:rsidR="00C8029A">
        <w:rPr>
          <w:rFonts w:ascii="Segoe UI" w:hAnsi="Segoe UI" w:cs="Segoe UI"/>
        </w:rPr>
        <w:t>W</w:t>
      </w:r>
      <w:r w:rsidR="00C81FCF" w:rsidRPr="0069532B">
        <w:rPr>
          <w:rFonts w:ascii="Segoe UI" w:hAnsi="Segoe UI" w:cs="Segoe UI"/>
        </w:rPr>
        <w:t>_All</w:t>
      </w:r>
      <w:proofErr w:type="spellEnd"/>
      <w:r w:rsidR="00C81FCF" w:rsidRPr="0069532B">
        <w:rPr>
          <w:rFonts w:ascii="Segoe UI" w:hAnsi="Segoe UI" w:cs="Segoe UI"/>
        </w:rPr>
        <w:t xml:space="preserve"> Contract </w:t>
      </w:r>
      <w:proofErr w:type="spellStart"/>
      <w:r w:rsidR="00C81FCF" w:rsidRPr="0069532B">
        <w:rPr>
          <w:rFonts w:ascii="Segoe UI" w:hAnsi="Segoe UI" w:cs="Segoe UI"/>
        </w:rPr>
        <w:t>Exhibits_Updated</w:t>
      </w:r>
      <w:proofErr w:type="spellEnd"/>
      <w:r w:rsidR="00C81FCF" w:rsidRPr="0069532B">
        <w:rPr>
          <w:rFonts w:ascii="Segoe UI" w:hAnsi="Segoe UI" w:cs="Segoe UI"/>
        </w:rPr>
        <w:t xml:space="preserve"> 12.30.2019</w:t>
      </w:r>
    </w:p>
    <w:p w:rsidR="005D654D" w:rsidRPr="0069532B" w:rsidRDefault="0069532B" w:rsidP="005D654D">
      <w:pPr>
        <w:pStyle w:val="ListParagraph"/>
        <w:numPr>
          <w:ilvl w:val="0"/>
          <w:numId w:val="30"/>
        </w:numPr>
        <w:spacing w:after="0" w:line="240" w:lineRule="auto"/>
        <w:rPr>
          <w:rFonts w:ascii="Segoe UI" w:hAnsi="Segoe UI" w:cs="Segoe UI"/>
        </w:rPr>
      </w:pPr>
      <w:r w:rsidRPr="0069532B">
        <w:rPr>
          <w:rFonts w:ascii="Segoe UI" w:hAnsi="Segoe UI" w:cs="Segoe UI"/>
        </w:rPr>
        <w:t>O</w:t>
      </w:r>
      <w:r w:rsidR="00C8029A">
        <w:rPr>
          <w:rFonts w:ascii="Segoe UI" w:hAnsi="Segoe UI" w:cs="Segoe UI"/>
        </w:rPr>
        <w:t>W</w:t>
      </w:r>
      <w:r w:rsidR="005D654D" w:rsidRPr="0069532B">
        <w:rPr>
          <w:rFonts w:ascii="Segoe UI" w:hAnsi="Segoe UI" w:cs="Segoe UI"/>
        </w:rPr>
        <w:t>_</w:t>
      </w:r>
      <w:r w:rsidR="007B568C">
        <w:rPr>
          <w:rFonts w:ascii="Segoe UI" w:hAnsi="Segoe UI" w:cs="Segoe UI"/>
        </w:rPr>
        <w:t xml:space="preserve">FY20 </w:t>
      </w:r>
      <w:r w:rsidR="005D654D" w:rsidRPr="0069532B">
        <w:rPr>
          <w:rFonts w:ascii="Segoe UI" w:hAnsi="Segoe UI" w:cs="Segoe UI"/>
        </w:rPr>
        <w:t>Contracting Process_</w:t>
      </w:r>
      <w:r w:rsidR="007B568C">
        <w:rPr>
          <w:rFonts w:ascii="Segoe UI" w:hAnsi="Segoe UI" w:cs="Segoe UI"/>
        </w:rPr>
        <w:t>02.03.2020</w:t>
      </w:r>
    </w:p>
    <w:p w:rsidR="005D654D" w:rsidRPr="0069532B" w:rsidRDefault="0069532B" w:rsidP="005D654D">
      <w:pPr>
        <w:pStyle w:val="ListParagraph"/>
        <w:numPr>
          <w:ilvl w:val="0"/>
          <w:numId w:val="30"/>
        </w:numPr>
        <w:spacing w:after="0" w:line="240" w:lineRule="auto"/>
        <w:rPr>
          <w:rFonts w:ascii="Segoe UI" w:hAnsi="Segoe UI" w:cs="Segoe UI"/>
        </w:rPr>
      </w:pPr>
      <w:proofErr w:type="spellStart"/>
      <w:r w:rsidRPr="0069532B">
        <w:rPr>
          <w:rFonts w:ascii="Segoe UI" w:hAnsi="Segoe UI" w:cs="Segoe UI"/>
        </w:rPr>
        <w:t>O</w:t>
      </w:r>
      <w:r w:rsidR="00C8029A">
        <w:rPr>
          <w:rFonts w:ascii="Segoe UI" w:hAnsi="Segoe UI" w:cs="Segoe UI"/>
        </w:rPr>
        <w:t>W</w:t>
      </w:r>
      <w:r w:rsidR="005D654D" w:rsidRPr="0069532B">
        <w:rPr>
          <w:rFonts w:ascii="Segoe UI" w:hAnsi="Segoe UI" w:cs="Segoe UI"/>
        </w:rPr>
        <w:t>_Guide</w:t>
      </w:r>
      <w:proofErr w:type="spellEnd"/>
      <w:r w:rsidR="005D654D" w:rsidRPr="0069532B">
        <w:rPr>
          <w:rFonts w:ascii="Segoe UI" w:hAnsi="Segoe UI" w:cs="Segoe UI"/>
        </w:rPr>
        <w:t xml:space="preserve"> to Developing Contractual Goals_0</w:t>
      </w:r>
      <w:r w:rsidR="00E23015" w:rsidRPr="0069532B">
        <w:rPr>
          <w:rFonts w:ascii="Segoe UI" w:hAnsi="Segoe UI" w:cs="Segoe UI"/>
        </w:rPr>
        <w:t>6.02</w:t>
      </w:r>
      <w:r w:rsidR="005D654D" w:rsidRPr="0069532B">
        <w:rPr>
          <w:rFonts w:ascii="Segoe UI" w:hAnsi="Segoe UI" w:cs="Segoe UI"/>
        </w:rPr>
        <w:t>.2016</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B.4 – Performance Standards:</w:t>
      </w:r>
      <w:r w:rsidRPr="0069532B">
        <w:rPr>
          <w:rFonts w:ascii="Segoe UI" w:hAnsi="Segoe UI" w:cs="Segoe UI"/>
        </w:rPr>
        <w:t xml:space="preserve"> </w:t>
      </w:r>
      <w:r w:rsidRPr="0069532B">
        <w:rPr>
          <w:rFonts w:ascii="Segoe UI" w:hAnsi="Segoe UI" w:cs="Segoe UI"/>
          <w:i/>
        </w:rPr>
        <w:t>The authorizer has a performance framework under which it executes contracts with clear, measurable and attainable performance standards.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13"/>
        </w:numPr>
        <w:spacing w:after="0" w:line="240" w:lineRule="auto"/>
        <w:rPr>
          <w:rFonts w:ascii="Segoe UI" w:hAnsi="Segoe UI" w:cs="Segoe UI"/>
        </w:rPr>
      </w:pPr>
      <w:r w:rsidRPr="0069532B">
        <w:rPr>
          <w:rFonts w:ascii="Segoe UI" w:hAnsi="Segoe UI" w:cs="Segoe UI"/>
        </w:rPr>
        <w:t>Performance framework addressing all the following elements:</w:t>
      </w:r>
    </w:p>
    <w:p w:rsidR="002A1429" w:rsidRPr="0069532B" w:rsidRDefault="002A1429" w:rsidP="00C9516F">
      <w:pPr>
        <w:pStyle w:val="ListParagraph"/>
        <w:numPr>
          <w:ilvl w:val="1"/>
          <w:numId w:val="13"/>
        </w:numPr>
        <w:spacing w:after="0" w:line="240" w:lineRule="auto"/>
        <w:rPr>
          <w:rFonts w:ascii="Segoe UI" w:hAnsi="Segoe UI" w:cs="Segoe UI"/>
        </w:rPr>
      </w:pPr>
      <w:r w:rsidRPr="0069532B">
        <w:rPr>
          <w:rFonts w:ascii="Segoe UI" w:hAnsi="Segoe UI" w:cs="Segoe UI"/>
        </w:rPr>
        <w:t>States the primary purpose of the charter schools in its portfolio is to improve all pupil learning and all student achievement and identifies additional purposes per Minnesota  Statutes, section 124E.01, Subdivision 1, Minnesota Statutes, section 124E.10,  Subdivisions 1(a)(1) and 1(a)(2).</w:t>
      </w:r>
    </w:p>
    <w:p w:rsidR="002A1429" w:rsidRPr="0069532B" w:rsidRDefault="002A1429" w:rsidP="00C9516F">
      <w:pPr>
        <w:pStyle w:val="ListParagraph"/>
        <w:numPr>
          <w:ilvl w:val="1"/>
          <w:numId w:val="13"/>
        </w:numPr>
        <w:spacing w:after="0" w:line="240" w:lineRule="auto"/>
        <w:rPr>
          <w:rFonts w:ascii="Segoe UI" w:hAnsi="Segoe UI" w:cs="Segoe UI"/>
        </w:rPr>
      </w:pPr>
      <w:r w:rsidRPr="0069532B">
        <w:rPr>
          <w:rFonts w:ascii="Segoe UI" w:hAnsi="Segoe UI" w:cs="Segoe UI"/>
        </w:rPr>
        <w:t>The performance framework defines clear, measurable and attainable academic, operational and financial performance standards for al</w:t>
      </w:r>
      <w:r w:rsidR="00602A35" w:rsidRPr="0069532B">
        <w:rPr>
          <w:rFonts w:ascii="Segoe UI" w:hAnsi="Segoe UI" w:cs="Segoe UI"/>
        </w:rPr>
        <w:t>l schools in its portfolio per M</w:t>
      </w:r>
      <w:r w:rsidRPr="0069532B">
        <w:rPr>
          <w:rFonts w:ascii="Segoe UI" w:hAnsi="Segoe UI" w:cs="Segoe UI"/>
        </w:rPr>
        <w:t>innesota Statutes, section 124E.10</w:t>
      </w:r>
      <w:r w:rsidR="00602A35" w:rsidRPr="0069532B">
        <w:rPr>
          <w:rFonts w:ascii="Segoe UI" w:hAnsi="Segoe UI" w:cs="Segoe UI"/>
        </w:rPr>
        <w:t>.</w:t>
      </w:r>
    </w:p>
    <w:p w:rsidR="002A1429" w:rsidRPr="0069532B" w:rsidRDefault="002A1429" w:rsidP="00C9516F">
      <w:pPr>
        <w:pStyle w:val="ListParagraph"/>
        <w:numPr>
          <w:ilvl w:val="1"/>
          <w:numId w:val="13"/>
        </w:numPr>
        <w:spacing w:after="0" w:line="240" w:lineRule="auto"/>
        <w:rPr>
          <w:rFonts w:ascii="Segoe UI" w:hAnsi="Segoe UI" w:cs="Segoe UI"/>
        </w:rPr>
      </w:pPr>
      <w:r w:rsidRPr="0069532B">
        <w:rPr>
          <w:rFonts w:ascii="Segoe UI" w:hAnsi="Segoe UI" w:cs="Segoe UI"/>
        </w:rPr>
        <w:t>The performance framework is designed to achieve outcomes that meet or exceed expectations adopted by the commissioner for public</w:t>
      </w:r>
      <w:r w:rsidR="00602A35" w:rsidRPr="0069532B">
        <w:rPr>
          <w:rFonts w:ascii="Segoe UI" w:hAnsi="Segoe UI" w:cs="Segoe UI"/>
        </w:rPr>
        <w:t xml:space="preserve"> school students per Minnesota </w:t>
      </w:r>
      <w:r w:rsidRPr="0069532B">
        <w:rPr>
          <w:rFonts w:ascii="Segoe UI" w:hAnsi="Segoe UI" w:cs="Segoe UI"/>
        </w:rPr>
        <w:t>Statutes, section 124E.10, Subdivision 1(a)(15)(b)</w:t>
      </w:r>
      <w:r w:rsidR="00602A35" w:rsidRPr="0069532B">
        <w:rPr>
          <w:rFonts w:ascii="Segoe UI" w:hAnsi="Segoe UI" w:cs="Segoe UI"/>
        </w:rPr>
        <w:t>.</w:t>
      </w:r>
    </w:p>
    <w:p w:rsidR="002A1429" w:rsidRPr="0069532B" w:rsidRDefault="002A1429" w:rsidP="00602A35">
      <w:pPr>
        <w:pStyle w:val="ListParagraph"/>
        <w:numPr>
          <w:ilvl w:val="2"/>
          <w:numId w:val="13"/>
        </w:numPr>
        <w:spacing w:after="0" w:line="240" w:lineRule="auto"/>
        <w:rPr>
          <w:rFonts w:ascii="Segoe UI" w:hAnsi="Segoe UI" w:cs="Segoe UI"/>
        </w:rPr>
      </w:pPr>
      <w:r w:rsidRPr="0069532B">
        <w:rPr>
          <w:rFonts w:ascii="Segoe UI" w:hAnsi="Segoe UI" w:cs="Segoe UI"/>
        </w:rPr>
        <w:t>Commissioner’s outcomes for public school students are the five goals of World’s Best Workforce:</w:t>
      </w:r>
    </w:p>
    <w:p w:rsidR="002A1429" w:rsidRPr="0069532B" w:rsidRDefault="002A1429" w:rsidP="00C9516F">
      <w:pPr>
        <w:pStyle w:val="ListParagraph"/>
        <w:numPr>
          <w:ilvl w:val="3"/>
          <w:numId w:val="13"/>
        </w:numPr>
        <w:spacing w:after="0" w:line="240" w:lineRule="auto"/>
        <w:rPr>
          <w:rFonts w:ascii="Segoe UI" w:hAnsi="Segoe UI" w:cs="Segoe UI"/>
        </w:rPr>
      </w:pPr>
      <w:r w:rsidRPr="0069532B">
        <w:rPr>
          <w:rFonts w:ascii="Segoe UI" w:hAnsi="Segoe UI" w:cs="Segoe UI"/>
        </w:rPr>
        <w:t>All children are ready for school</w:t>
      </w:r>
      <w:r w:rsidR="00602A35" w:rsidRPr="0069532B">
        <w:rPr>
          <w:rFonts w:ascii="Segoe UI" w:hAnsi="Segoe UI" w:cs="Segoe UI"/>
        </w:rPr>
        <w:t>.</w:t>
      </w:r>
    </w:p>
    <w:p w:rsidR="002A1429" w:rsidRPr="0069532B" w:rsidRDefault="002A1429" w:rsidP="00C9516F">
      <w:pPr>
        <w:pStyle w:val="ListParagraph"/>
        <w:numPr>
          <w:ilvl w:val="3"/>
          <w:numId w:val="13"/>
        </w:numPr>
        <w:spacing w:after="0" w:line="240" w:lineRule="auto"/>
        <w:rPr>
          <w:rFonts w:ascii="Segoe UI" w:hAnsi="Segoe UI" w:cs="Segoe UI"/>
        </w:rPr>
      </w:pPr>
      <w:r w:rsidRPr="0069532B">
        <w:rPr>
          <w:rFonts w:ascii="Segoe UI" w:hAnsi="Segoe UI" w:cs="Segoe UI"/>
        </w:rPr>
        <w:t>All third-graders can read at grade level</w:t>
      </w:r>
      <w:r w:rsidR="00602A35" w:rsidRPr="0069532B">
        <w:rPr>
          <w:rFonts w:ascii="Segoe UI" w:hAnsi="Segoe UI" w:cs="Segoe UI"/>
        </w:rPr>
        <w:t>.</w:t>
      </w:r>
    </w:p>
    <w:p w:rsidR="002A1429" w:rsidRPr="0069532B" w:rsidRDefault="002A1429" w:rsidP="00C9516F">
      <w:pPr>
        <w:pStyle w:val="ListParagraph"/>
        <w:numPr>
          <w:ilvl w:val="3"/>
          <w:numId w:val="13"/>
        </w:numPr>
        <w:spacing w:after="0" w:line="240" w:lineRule="auto"/>
        <w:rPr>
          <w:rFonts w:ascii="Segoe UI" w:hAnsi="Segoe UI" w:cs="Segoe UI"/>
        </w:rPr>
      </w:pPr>
      <w:r w:rsidRPr="0069532B">
        <w:rPr>
          <w:rFonts w:ascii="Segoe UI" w:hAnsi="Segoe UI" w:cs="Segoe UI"/>
        </w:rPr>
        <w:t>All racial and economic achievement gaps between students are closed</w:t>
      </w:r>
      <w:r w:rsidR="00602A35" w:rsidRPr="0069532B">
        <w:rPr>
          <w:rFonts w:ascii="Segoe UI" w:hAnsi="Segoe UI" w:cs="Segoe UI"/>
        </w:rPr>
        <w:t>.</w:t>
      </w:r>
    </w:p>
    <w:p w:rsidR="002A1429" w:rsidRPr="0069532B" w:rsidRDefault="002A1429" w:rsidP="00C9516F">
      <w:pPr>
        <w:pStyle w:val="ListParagraph"/>
        <w:numPr>
          <w:ilvl w:val="3"/>
          <w:numId w:val="13"/>
        </w:numPr>
        <w:spacing w:after="0" w:line="240" w:lineRule="auto"/>
        <w:rPr>
          <w:rFonts w:ascii="Segoe UI" w:hAnsi="Segoe UI" w:cs="Segoe UI"/>
        </w:rPr>
      </w:pPr>
      <w:r w:rsidRPr="0069532B">
        <w:rPr>
          <w:rFonts w:ascii="Segoe UI" w:hAnsi="Segoe UI" w:cs="Segoe UI"/>
        </w:rPr>
        <w:t>All students are ready for career and college</w:t>
      </w:r>
      <w:r w:rsidR="00602A35" w:rsidRPr="0069532B">
        <w:rPr>
          <w:rFonts w:ascii="Segoe UI" w:hAnsi="Segoe UI" w:cs="Segoe UI"/>
        </w:rPr>
        <w:t>.</w:t>
      </w:r>
    </w:p>
    <w:p w:rsidR="002A1429" w:rsidRPr="0069532B" w:rsidRDefault="002A1429" w:rsidP="00C9516F">
      <w:pPr>
        <w:pStyle w:val="ListParagraph"/>
        <w:numPr>
          <w:ilvl w:val="3"/>
          <w:numId w:val="13"/>
        </w:numPr>
        <w:spacing w:after="0" w:line="240" w:lineRule="auto"/>
        <w:rPr>
          <w:rFonts w:ascii="Segoe UI" w:hAnsi="Segoe UI" w:cs="Segoe UI"/>
        </w:rPr>
      </w:pPr>
      <w:r w:rsidRPr="0069532B">
        <w:rPr>
          <w:rFonts w:ascii="Segoe UI" w:hAnsi="Segoe UI" w:cs="Segoe UI"/>
        </w:rPr>
        <w:t>All students graduate from high school</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B1538C" w:rsidRPr="0069532B" w:rsidRDefault="00B1538C"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B40ACC" w:rsidRPr="0069532B" w:rsidRDefault="00B40ACC" w:rsidP="00B40ACC">
      <w:pPr>
        <w:spacing w:after="0" w:line="240" w:lineRule="auto"/>
        <w:rPr>
          <w:rFonts w:ascii="Segoe UI" w:hAnsi="Segoe UI" w:cs="Segoe UI"/>
          <w:b/>
        </w:rPr>
      </w:pPr>
      <w:r w:rsidRPr="0069532B">
        <w:rPr>
          <w:rFonts w:ascii="Segoe UI" w:hAnsi="Segoe UI" w:cs="Segoe UI"/>
          <w:b/>
        </w:rPr>
        <w:t>Performance Frameworks</w:t>
      </w:r>
    </w:p>
    <w:p w:rsidR="00B40ACC" w:rsidRPr="0069532B" w:rsidRDefault="0069532B" w:rsidP="00B40ACC">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B40ACC" w:rsidRPr="0069532B">
        <w:rPr>
          <w:rFonts w:ascii="Segoe UI" w:hAnsi="Segoe UI" w:cs="Segoe UI"/>
        </w:rPr>
        <w:t xml:space="preserve"> four </w:t>
      </w:r>
      <w:r w:rsidR="003B1A0E" w:rsidRPr="0069532B">
        <w:rPr>
          <w:rFonts w:ascii="Segoe UI" w:hAnsi="Segoe UI" w:cs="Segoe UI"/>
        </w:rPr>
        <w:t xml:space="preserve">up-to-date </w:t>
      </w:r>
      <w:r w:rsidR="00B40ACC" w:rsidRPr="0069532B">
        <w:rPr>
          <w:rFonts w:ascii="Segoe UI" w:hAnsi="Segoe UI" w:cs="Segoe UI"/>
        </w:rPr>
        <w:t xml:space="preserve">performance frameworks (Academic, Environmental Education, Financial, and Operations Performance) are provided in </w:t>
      </w:r>
      <w:r w:rsidRPr="0069532B">
        <w:rPr>
          <w:rFonts w:ascii="Segoe UI" w:hAnsi="Segoe UI" w:cs="Segoe UI"/>
        </w:rPr>
        <w:t xml:space="preserve">Osprey </w:t>
      </w:r>
      <w:r w:rsidR="0051021C" w:rsidRPr="0069532B">
        <w:rPr>
          <w:rFonts w:ascii="Segoe UI" w:hAnsi="Segoe UI" w:cs="Segoe UI"/>
        </w:rPr>
        <w:t>Wilds’</w:t>
      </w:r>
      <w:r w:rsidR="00B40ACC" w:rsidRPr="0069532B">
        <w:rPr>
          <w:rFonts w:ascii="Segoe UI" w:hAnsi="Segoe UI" w:cs="Segoe UI"/>
        </w:rPr>
        <w:t xml:space="preserve"> </w:t>
      </w:r>
      <w:r w:rsidR="00B54CF5" w:rsidRPr="0069532B">
        <w:rPr>
          <w:rFonts w:ascii="Segoe UI" w:hAnsi="Segoe UI" w:cs="Segoe UI"/>
        </w:rPr>
        <w:t>Renewal</w:t>
      </w:r>
      <w:r w:rsidR="00B40ACC" w:rsidRPr="0069532B">
        <w:rPr>
          <w:rFonts w:ascii="Segoe UI" w:hAnsi="Segoe UI" w:cs="Segoe UI"/>
        </w:rPr>
        <w:t xml:space="preserve"> Performance </w:t>
      </w:r>
      <w:r w:rsidR="00BD6E53" w:rsidRPr="0069532B">
        <w:rPr>
          <w:rFonts w:ascii="Segoe UI" w:hAnsi="Segoe UI" w:cs="Segoe UI"/>
        </w:rPr>
        <w:t>Framework</w:t>
      </w:r>
      <w:r w:rsidR="00B40ACC" w:rsidRPr="0069532B">
        <w:rPr>
          <w:rFonts w:ascii="Segoe UI" w:hAnsi="Segoe UI" w:cs="Segoe UI"/>
        </w:rPr>
        <w:t xml:space="preserve"> document</w:t>
      </w:r>
      <w:r w:rsidR="00A80917" w:rsidRPr="0069532B">
        <w:rPr>
          <w:rFonts w:ascii="Segoe UI" w:hAnsi="Segoe UI" w:cs="Segoe UI"/>
        </w:rPr>
        <w:t xml:space="preserve">, which states fulfillment of the primary purpose of </w:t>
      </w:r>
      <w:r w:rsidR="00782629" w:rsidRPr="0069532B">
        <w:rPr>
          <w:rFonts w:ascii="Segoe UI" w:hAnsi="Segoe UI" w:cs="Segoe UI"/>
        </w:rPr>
        <w:t>charter schools</w:t>
      </w:r>
      <w:r w:rsidR="00A80917" w:rsidRPr="0069532B">
        <w:rPr>
          <w:rFonts w:ascii="Segoe UI" w:hAnsi="Segoe UI" w:cs="Segoe UI"/>
        </w:rPr>
        <w:t xml:space="preserve"> is “the most important factor </w:t>
      </w:r>
      <w:r w:rsidRPr="0069532B">
        <w:rPr>
          <w:rFonts w:ascii="Segoe UI" w:hAnsi="Segoe UI" w:cs="Segoe UI"/>
        </w:rPr>
        <w:t>Osprey Wilds</w:t>
      </w:r>
      <w:r w:rsidR="00A80917" w:rsidRPr="0069532B">
        <w:rPr>
          <w:rFonts w:ascii="Segoe UI" w:hAnsi="Segoe UI" w:cs="Segoe UI"/>
        </w:rPr>
        <w:t xml:space="preserve"> will consider in determining charter school </w:t>
      </w:r>
      <w:r w:rsidR="00B75543" w:rsidRPr="0069532B">
        <w:rPr>
          <w:rFonts w:ascii="Segoe UI" w:hAnsi="Segoe UI" w:cs="Segoe UI"/>
        </w:rPr>
        <w:t>renewal</w:t>
      </w:r>
      <w:r w:rsidR="00B40ACC" w:rsidRPr="0069532B">
        <w:rPr>
          <w:rFonts w:ascii="Segoe UI" w:hAnsi="Segoe UI" w:cs="Segoe UI"/>
        </w:rPr>
        <w:t>.</w:t>
      </w:r>
      <w:r w:rsidR="00A80917" w:rsidRPr="0069532B">
        <w:rPr>
          <w:rFonts w:ascii="Segoe UI" w:hAnsi="Segoe UI" w:cs="Segoe UI"/>
        </w:rPr>
        <w:t>”</w:t>
      </w:r>
      <w:r w:rsidR="00B40ACC" w:rsidRPr="0069532B">
        <w:rPr>
          <w:rFonts w:ascii="Segoe UI" w:hAnsi="Segoe UI" w:cs="Segoe UI"/>
        </w:rPr>
        <w:t xml:space="preserve"> (See attachment </w:t>
      </w:r>
      <w:r w:rsidR="00B40ACC" w:rsidRPr="00200959">
        <w:rPr>
          <w:rFonts w:ascii="Segoe UI" w:hAnsi="Segoe UI" w:cs="Segoe UI"/>
        </w:rPr>
        <w:t>“</w:t>
      </w:r>
      <w:proofErr w:type="spellStart"/>
      <w:r w:rsidR="00200959" w:rsidRPr="00200959">
        <w:rPr>
          <w:rFonts w:ascii="Segoe UI" w:hAnsi="Segoe UI" w:cs="Segoe UI"/>
        </w:rPr>
        <w:t>OW</w:t>
      </w:r>
      <w:r w:rsidR="001A21DE" w:rsidRPr="00200959">
        <w:rPr>
          <w:rFonts w:ascii="Segoe UI" w:hAnsi="Segoe UI" w:cs="Segoe UI"/>
        </w:rPr>
        <w:t>_</w:t>
      </w:r>
      <w:r w:rsidR="00B54CF5" w:rsidRPr="00200959">
        <w:rPr>
          <w:rFonts w:ascii="Segoe UI" w:hAnsi="Segoe UI" w:cs="Segoe UI"/>
        </w:rPr>
        <w:t>Renewal</w:t>
      </w:r>
      <w:proofErr w:type="spellEnd"/>
      <w:r w:rsidR="001A21DE" w:rsidRPr="00200959">
        <w:rPr>
          <w:rFonts w:ascii="Segoe UI" w:hAnsi="Segoe UI" w:cs="Segoe UI"/>
        </w:rPr>
        <w:t xml:space="preserve"> </w:t>
      </w:r>
      <w:r w:rsidR="00C75420" w:rsidRPr="00200959">
        <w:rPr>
          <w:rFonts w:ascii="Segoe UI" w:hAnsi="Segoe UI" w:cs="Segoe UI"/>
        </w:rPr>
        <w:t>Performance Evaluation Framework</w:t>
      </w:r>
      <w:r w:rsidR="00B40ACC" w:rsidRPr="00200959">
        <w:rPr>
          <w:rFonts w:ascii="Segoe UI" w:hAnsi="Segoe UI" w:cs="Segoe UI"/>
        </w:rPr>
        <w:t>.”)</w:t>
      </w:r>
      <w:r w:rsidR="00B205ED" w:rsidRPr="00200959">
        <w:rPr>
          <w:rFonts w:ascii="Segoe UI" w:hAnsi="Segoe UI" w:cs="Segoe UI"/>
        </w:rPr>
        <w:t xml:space="preserve"> These performance standards are set forth</w:t>
      </w:r>
      <w:r w:rsidR="00B205ED" w:rsidRPr="0069532B">
        <w:rPr>
          <w:rFonts w:ascii="Segoe UI" w:hAnsi="Segoe UI" w:cs="Segoe UI"/>
        </w:rPr>
        <w:t xml:space="preserve"> in Exhibit P of the charter contract</w:t>
      </w:r>
      <w:r w:rsidR="00A80917" w:rsidRPr="0069532B">
        <w:rPr>
          <w:rFonts w:ascii="Segoe UI" w:hAnsi="Segoe UI" w:cs="Segoe UI"/>
        </w:rPr>
        <w:t>, which also reiterates the</w:t>
      </w:r>
      <w:r w:rsidR="008B29D4" w:rsidRPr="0069532B">
        <w:rPr>
          <w:rFonts w:ascii="Segoe UI" w:hAnsi="Segoe UI" w:cs="Segoe UI"/>
        </w:rPr>
        <w:t xml:space="preserve"> </w:t>
      </w:r>
      <w:r w:rsidR="00DB3A5D" w:rsidRPr="0069532B">
        <w:rPr>
          <w:rFonts w:ascii="Segoe UI" w:hAnsi="Segoe UI" w:cs="Segoe UI"/>
        </w:rPr>
        <w:t>importance</w:t>
      </w:r>
      <w:r w:rsidR="008B29D4" w:rsidRPr="0069532B">
        <w:rPr>
          <w:rFonts w:ascii="Segoe UI" w:hAnsi="Segoe UI" w:cs="Segoe UI"/>
        </w:rPr>
        <w:t xml:space="preserve"> </w:t>
      </w:r>
      <w:r w:rsidR="00A80917" w:rsidRPr="0069532B">
        <w:rPr>
          <w:rFonts w:ascii="Segoe UI" w:hAnsi="Segoe UI" w:cs="Segoe UI"/>
        </w:rPr>
        <w:t>of the primary purpose</w:t>
      </w:r>
      <w:r w:rsidR="009C2CE8" w:rsidRPr="0069532B">
        <w:rPr>
          <w:rFonts w:ascii="Segoe UI" w:hAnsi="Segoe UI" w:cs="Segoe UI"/>
        </w:rPr>
        <w:t xml:space="preserve"> in </w:t>
      </w:r>
      <w:r w:rsidR="00B75543" w:rsidRPr="0069532B">
        <w:rPr>
          <w:rFonts w:ascii="Segoe UI" w:hAnsi="Segoe UI" w:cs="Segoe UI"/>
        </w:rPr>
        <w:t>renewal</w:t>
      </w:r>
      <w:r w:rsidR="009C2CE8" w:rsidRPr="0069532B">
        <w:rPr>
          <w:rFonts w:ascii="Segoe UI" w:hAnsi="Segoe UI" w:cs="Segoe UI"/>
        </w:rPr>
        <w:t xml:space="preserve"> decisions</w:t>
      </w:r>
      <w:r w:rsidR="00B205ED" w:rsidRPr="0069532B">
        <w:rPr>
          <w:rFonts w:ascii="Segoe UI" w:hAnsi="Segoe UI" w:cs="Segoe UI"/>
        </w:rPr>
        <w:t xml:space="preserve">. </w:t>
      </w:r>
      <w:r w:rsidR="00BD6E53" w:rsidRPr="0069532B">
        <w:rPr>
          <w:rFonts w:ascii="Segoe UI" w:hAnsi="Segoe UI" w:cs="Segoe UI"/>
        </w:rPr>
        <w:t>(See attachment “</w:t>
      </w:r>
      <w:proofErr w:type="spellStart"/>
      <w:r w:rsidRPr="0069532B">
        <w:rPr>
          <w:rFonts w:ascii="Segoe UI" w:hAnsi="Segoe UI" w:cs="Segoe UI"/>
        </w:rPr>
        <w:t>O</w:t>
      </w:r>
      <w:r w:rsidR="00200959">
        <w:rPr>
          <w:rFonts w:ascii="Segoe UI" w:hAnsi="Segoe UI" w:cs="Segoe UI"/>
        </w:rPr>
        <w:t>W</w:t>
      </w:r>
      <w:r w:rsidR="001A21DE" w:rsidRPr="0069532B">
        <w:rPr>
          <w:rFonts w:ascii="Segoe UI" w:hAnsi="Segoe UI" w:cs="Segoe UI"/>
        </w:rPr>
        <w:t>_All</w:t>
      </w:r>
      <w:proofErr w:type="spellEnd"/>
      <w:r w:rsidR="001A21DE" w:rsidRPr="0069532B">
        <w:rPr>
          <w:rFonts w:ascii="Segoe UI" w:hAnsi="Segoe UI" w:cs="Segoe UI"/>
        </w:rPr>
        <w:t xml:space="preserve"> Contract </w:t>
      </w:r>
      <w:proofErr w:type="spellStart"/>
      <w:r w:rsidR="001A21DE" w:rsidRPr="0069532B">
        <w:rPr>
          <w:rFonts w:ascii="Segoe UI" w:hAnsi="Segoe UI" w:cs="Segoe UI"/>
        </w:rPr>
        <w:t>Exhibits_</w:t>
      </w:r>
      <w:r w:rsidR="004D1FF1" w:rsidRPr="0069532B">
        <w:rPr>
          <w:rFonts w:ascii="Segoe UI" w:hAnsi="Segoe UI" w:cs="Segoe UI"/>
        </w:rPr>
        <w:t>Updated</w:t>
      </w:r>
      <w:proofErr w:type="spellEnd"/>
      <w:r w:rsidR="004D1FF1" w:rsidRPr="0069532B">
        <w:rPr>
          <w:rFonts w:ascii="Segoe UI" w:hAnsi="Segoe UI" w:cs="Segoe UI"/>
        </w:rPr>
        <w:t xml:space="preserve"> 12.3</w:t>
      </w:r>
      <w:r w:rsidR="002657A4" w:rsidRPr="0069532B">
        <w:rPr>
          <w:rFonts w:ascii="Segoe UI" w:hAnsi="Segoe UI" w:cs="Segoe UI"/>
        </w:rPr>
        <w:t>0</w:t>
      </w:r>
      <w:r w:rsidR="004D1FF1" w:rsidRPr="0069532B">
        <w:rPr>
          <w:rFonts w:ascii="Segoe UI" w:hAnsi="Segoe UI" w:cs="Segoe UI"/>
        </w:rPr>
        <w:t>.2019.</w:t>
      </w:r>
      <w:r w:rsidR="00BD6E53" w:rsidRPr="0069532B">
        <w:rPr>
          <w:rFonts w:ascii="Segoe UI" w:hAnsi="Segoe UI" w:cs="Segoe UI"/>
        </w:rPr>
        <w:t>”)</w:t>
      </w:r>
      <w:r w:rsidR="00A80917" w:rsidRPr="0069532B">
        <w:rPr>
          <w:rFonts w:ascii="Segoe UI" w:hAnsi="Segoe UI" w:cs="Segoe UI"/>
        </w:rPr>
        <w:t xml:space="preserve"> Schools’ fulfillment of additional statutory purposes is evaluated in Operations Performance Measure 1.1 – Mission &amp; Vision.</w:t>
      </w:r>
    </w:p>
    <w:p w:rsidR="003634DB" w:rsidRPr="0069532B" w:rsidRDefault="003634DB" w:rsidP="00B40ACC">
      <w:pPr>
        <w:spacing w:after="0" w:line="240" w:lineRule="auto"/>
        <w:rPr>
          <w:rFonts w:ascii="Segoe UI" w:hAnsi="Segoe UI" w:cs="Segoe UI"/>
        </w:rPr>
      </w:pPr>
    </w:p>
    <w:p w:rsidR="00BA6E94" w:rsidRPr="0069532B" w:rsidRDefault="00BA6E94" w:rsidP="00B40ACC">
      <w:pPr>
        <w:spacing w:after="0" w:line="240" w:lineRule="auto"/>
        <w:rPr>
          <w:rFonts w:ascii="Segoe UI" w:hAnsi="Segoe UI" w:cs="Segoe UI"/>
          <w:b/>
        </w:rPr>
      </w:pPr>
      <w:r w:rsidRPr="0069532B">
        <w:rPr>
          <w:rFonts w:ascii="Segoe UI" w:hAnsi="Segoe UI" w:cs="Segoe UI"/>
          <w:b/>
        </w:rPr>
        <w:t>Environmental Education</w:t>
      </w:r>
    </w:p>
    <w:p w:rsidR="003B1A0E" w:rsidRPr="0069532B" w:rsidRDefault="00246D67" w:rsidP="000833D8">
      <w:pPr>
        <w:spacing w:after="0" w:line="240" w:lineRule="auto"/>
        <w:rPr>
          <w:rFonts w:ascii="Segoe UI" w:hAnsi="Segoe UI" w:cs="Segoe UI"/>
        </w:rPr>
      </w:pPr>
      <w:r w:rsidRPr="0069532B">
        <w:rPr>
          <w:rFonts w:ascii="Segoe UI" w:hAnsi="Segoe UI" w:cs="Segoe UI"/>
        </w:rPr>
        <w:t xml:space="preserve">Per Minnesota’s statutory requirements for authorizing, </w:t>
      </w:r>
      <w:r w:rsidR="0069532B" w:rsidRPr="0069532B">
        <w:rPr>
          <w:rFonts w:ascii="Segoe UI" w:hAnsi="Segoe UI" w:cs="Segoe UI"/>
        </w:rPr>
        <w:t>Osprey Wilds</w:t>
      </w:r>
      <w:r w:rsidRPr="0069532B">
        <w:rPr>
          <w:rFonts w:ascii="Segoe UI" w:hAnsi="Segoe UI" w:cs="Segoe UI"/>
        </w:rPr>
        <w:t xml:space="preserve"> evaluates authorized schools’ academic, operational, and financial performance</w:t>
      </w:r>
      <w:r w:rsidR="00BA6E94" w:rsidRPr="0069532B">
        <w:rPr>
          <w:rFonts w:ascii="Segoe UI" w:hAnsi="Segoe UI" w:cs="Segoe UI"/>
        </w:rPr>
        <w:t xml:space="preserve">. </w:t>
      </w:r>
      <w:r w:rsidR="0069532B" w:rsidRPr="0069532B">
        <w:rPr>
          <w:rFonts w:ascii="Segoe UI" w:hAnsi="Segoe UI" w:cs="Segoe UI"/>
        </w:rPr>
        <w:t>Osprey Wilds</w:t>
      </w:r>
      <w:r w:rsidR="00BA6E94" w:rsidRPr="0069532B">
        <w:rPr>
          <w:rFonts w:ascii="Segoe UI" w:hAnsi="Segoe UI" w:cs="Segoe UI"/>
        </w:rPr>
        <w:t xml:space="preserve"> </w:t>
      </w:r>
      <w:r w:rsidRPr="0069532B">
        <w:rPr>
          <w:rFonts w:ascii="Segoe UI" w:hAnsi="Segoe UI" w:cs="Segoe UI"/>
        </w:rPr>
        <w:t>is unique as an authorizer in that we also evaluate the environmental education performance of authorized schools via the Environmental Education (EE) Performance Framework.  The EE Performance Framework was created in FY14 and has gone through two distinct iterations (one in FY15 and one in FY16) since its inception. (</w:t>
      </w:r>
      <w:r w:rsidR="005026EF" w:rsidRPr="0069532B">
        <w:rPr>
          <w:rFonts w:ascii="Segoe UI" w:hAnsi="Segoe UI" w:cs="Segoe UI"/>
        </w:rPr>
        <w:t xml:space="preserve">The </w:t>
      </w:r>
      <w:r w:rsidRPr="0069532B">
        <w:rPr>
          <w:rFonts w:ascii="Segoe UI" w:hAnsi="Segoe UI" w:cs="Segoe UI"/>
        </w:rPr>
        <w:t>EE</w:t>
      </w:r>
      <w:r w:rsidR="005026EF" w:rsidRPr="0069532B">
        <w:rPr>
          <w:rFonts w:ascii="Segoe UI" w:hAnsi="Segoe UI" w:cs="Segoe UI"/>
        </w:rPr>
        <w:t xml:space="preserve"> Performance Framework included in the </w:t>
      </w:r>
      <w:r w:rsidR="00C17C32" w:rsidRPr="0069532B">
        <w:rPr>
          <w:rFonts w:ascii="Segoe UI" w:hAnsi="Segoe UI" w:cs="Segoe UI"/>
        </w:rPr>
        <w:t>Renewal</w:t>
      </w:r>
      <w:r w:rsidRPr="0069532B">
        <w:rPr>
          <w:rFonts w:ascii="Segoe UI" w:hAnsi="Segoe UI" w:cs="Segoe UI"/>
        </w:rPr>
        <w:t xml:space="preserve"> Performance Evaluation </w:t>
      </w:r>
      <w:r w:rsidR="003B1A0E" w:rsidRPr="0069532B">
        <w:rPr>
          <w:rFonts w:ascii="Segoe UI" w:hAnsi="Segoe UI" w:cs="Segoe UI"/>
        </w:rPr>
        <w:t xml:space="preserve">represents </w:t>
      </w:r>
      <w:r w:rsidRPr="0069532B">
        <w:rPr>
          <w:rFonts w:ascii="Segoe UI" w:hAnsi="Segoe UI" w:cs="Segoe UI"/>
        </w:rPr>
        <w:t>its current iteration</w:t>
      </w:r>
      <w:r w:rsidR="003B1A0E" w:rsidRPr="0069532B">
        <w:rPr>
          <w:rFonts w:ascii="Segoe UI" w:hAnsi="Segoe UI" w:cs="Segoe UI"/>
        </w:rPr>
        <w:t>.</w:t>
      </w:r>
      <w:r w:rsidR="00200959">
        <w:rPr>
          <w:rFonts w:ascii="Segoe UI" w:hAnsi="Segoe UI" w:cs="Segoe UI"/>
        </w:rPr>
        <w:t xml:space="preserve">) </w:t>
      </w:r>
      <w:r w:rsidR="003B1A0E" w:rsidRPr="0069532B">
        <w:rPr>
          <w:rFonts w:ascii="Segoe UI" w:hAnsi="Segoe UI" w:cs="Segoe UI"/>
        </w:rPr>
        <w:t>EE performance outcomes an</w:t>
      </w:r>
      <w:r w:rsidR="005026EF" w:rsidRPr="0069532B">
        <w:rPr>
          <w:rFonts w:ascii="Segoe UI" w:hAnsi="Segoe UI" w:cs="Segoe UI"/>
        </w:rPr>
        <w:t>d expectations set in Exhibit H</w:t>
      </w:r>
      <w:r w:rsidR="003B1A0E" w:rsidRPr="0069532B">
        <w:rPr>
          <w:rFonts w:ascii="Segoe UI" w:hAnsi="Segoe UI" w:cs="Segoe UI"/>
        </w:rPr>
        <w:t xml:space="preserve"> </w:t>
      </w:r>
      <w:r w:rsidR="005026EF" w:rsidRPr="0069532B">
        <w:rPr>
          <w:rFonts w:ascii="Segoe UI" w:hAnsi="Segoe UI" w:cs="Segoe UI"/>
        </w:rPr>
        <w:t>(</w:t>
      </w:r>
      <w:r w:rsidR="003B1A0E" w:rsidRPr="0069532B">
        <w:rPr>
          <w:rFonts w:ascii="Segoe UI" w:hAnsi="Segoe UI" w:cs="Segoe UI"/>
        </w:rPr>
        <w:t>Environmental Education Goals</w:t>
      </w:r>
      <w:r w:rsidR="005026EF" w:rsidRPr="0069532B">
        <w:rPr>
          <w:rFonts w:ascii="Segoe UI" w:hAnsi="Segoe UI" w:cs="Segoe UI"/>
        </w:rPr>
        <w:t>)</w:t>
      </w:r>
      <w:r w:rsidR="003B1A0E" w:rsidRPr="0069532B">
        <w:rPr>
          <w:rFonts w:ascii="Segoe UI" w:hAnsi="Segoe UI" w:cs="Segoe UI"/>
        </w:rPr>
        <w:t xml:space="preserve"> of</w:t>
      </w:r>
      <w:r w:rsidR="00544A7C" w:rsidRPr="0069532B">
        <w:rPr>
          <w:rFonts w:ascii="Segoe UI" w:hAnsi="Segoe UI" w:cs="Segoe UI"/>
        </w:rPr>
        <w:t xml:space="preserve"> </w:t>
      </w:r>
      <w:r w:rsidRPr="0069532B">
        <w:rPr>
          <w:rFonts w:ascii="Segoe UI" w:hAnsi="Segoe UI" w:cs="Segoe UI"/>
        </w:rPr>
        <w:t xml:space="preserve">authorized </w:t>
      </w:r>
      <w:r w:rsidR="00544A7C" w:rsidRPr="0069532B">
        <w:rPr>
          <w:rFonts w:ascii="Segoe UI" w:hAnsi="Segoe UI" w:cs="Segoe UI"/>
        </w:rPr>
        <w:t>schools’</w:t>
      </w:r>
      <w:r w:rsidR="003B1A0E" w:rsidRPr="0069532B">
        <w:rPr>
          <w:rFonts w:ascii="Segoe UI" w:hAnsi="Segoe UI" w:cs="Segoe UI"/>
        </w:rPr>
        <w:t xml:space="preserve"> charter contract</w:t>
      </w:r>
      <w:r w:rsidR="00544A7C" w:rsidRPr="0069532B">
        <w:rPr>
          <w:rFonts w:ascii="Segoe UI" w:hAnsi="Segoe UI" w:cs="Segoe UI"/>
        </w:rPr>
        <w:t>s are</w:t>
      </w:r>
      <w:r w:rsidR="003B1A0E" w:rsidRPr="0069532B">
        <w:rPr>
          <w:rFonts w:ascii="Segoe UI" w:hAnsi="Segoe UI" w:cs="Segoe UI"/>
        </w:rPr>
        <w:t xml:space="preserve"> aligned to the most up-to-date iteration of the EE Performance Framew</w:t>
      </w:r>
      <w:r w:rsidR="00200959">
        <w:rPr>
          <w:rFonts w:ascii="Segoe UI" w:hAnsi="Segoe UI" w:cs="Segoe UI"/>
        </w:rPr>
        <w:t>ork at the time of contracting.</w:t>
      </w:r>
    </w:p>
    <w:p w:rsidR="00B40ACC" w:rsidRPr="0069532B" w:rsidRDefault="00B40ACC" w:rsidP="00B40ACC">
      <w:pPr>
        <w:spacing w:after="0" w:line="240" w:lineRule="auto"/>
        <w:rPr>
          <w:rFonts w:ascii="Segoe UI" w:hAnsi="Segoe UI" w:cs="Segoe UI"/>
        </w:rPr>
      </w:pPr>
    </w:p>
    <w:p w:rsidR="00B40ACC" w:rsidRPr="0069532B" w:rsidRDefault="00B40ACC" w:rsidP="00B40ACC">
      <w:pPr>
        <w:spacing w:after="0" w:line="240" w:lineRule="auto"/>
        <w:rPr>
          <w:rFonts w:ascii="Segoe UI" w:hAnsi="Segoe UI" w:cs="Segoe UI"/>
          <w:b/>
        </w:rPr>
      </w:pPr>
      <w:r w:rsidRPr="0069532B">
        <w:rPr>
          <w:rFonts w:ascii="Segoe UI" w:hAnsi="Segoe UI" w:cs="Segoe UI"/>
          <w:b/>
        </w:rPr>
        <w:t>World’s Best Workforce</w:t>
      </w:r>
    </w:p>
    <w:p w:rsidR="00B40ACC" w:rsidRPr="0069532B" w:rsidRDefault="0069532B" w:rsidP="00B40ACC">
      <w:pPr>
        <w:spacing w:after="0" w:line="240" w:lineRule="auto"/>
        <w:rPr>
          <w:rFonts w:ascii="Segoe UI" w:hAnsi="Segoe UI" w:cs="Segoe UI"/>
        </w:rPr>
      </w:pPr>
      <w:r w:rsidRPr="0069532B">
        <w:rPr>
          <w:rFonts w:ascii="Segoe UI" w:hAnsi="Segoe UI" w:cs="Segoe UI"/>
        </w:rPr>
        <w:t>Osprey Wilds</w:t>
      </w:r>
      <w:r w:rsidR="00B40ACC" w:rsidRPr="0069532B">
        <w:rPr>
          <w:rFonts w:ascii="Segoe UI" w:hAnsi="Segoe UI" w:cs="Segoe UI"/>
        </w:rPr>
        <w:t xml:space="preserve"> and authorized schools agree to academic goals and performance measures that are part of the charter contract through Exhibit G. Most academic performance measures in these contracts are aligned to a WBWF goal area. A small number of contractual measures are not directly related to WBWF goal areas but are aligned to performance in the </w:t>
      </w:r>
      <w:r w:rsidRPr="0069532B">
        <w:rPr>
          <w:rFonts w:ascii="Segoe UI" w:hAnsi="Segoe UI" w:cs="Segoe UI"/>
        </w:rPr>
        <w:t>Osprey Wilds</w:t>
      </w:r>
      <w:r w:rsidR="00B40ACC" w:rsidRPr="0069532B">
        <w:rPr>
          <w:rFonts w:ascii="Segoe UI" w:hAnsi="Segoe UI" w:cs="Segoe UI"/>
        </w:rPr>
        <w:t xml:space="preserve"> indicator areas of mission-fulfillment and attendance. Each measure is weighted to indicate its overall significance in fulfilling the primary purpose of improving all pupil learning and all student achievement. These weighted percentages are agreed upon by </w:t>
      </w:r>
      <w:r w:rsidRPr="0069532B">
        <w:rPr>
          <w:rFonts w:ascii="Segoe UI" w:hAnsi="Segoe UI" w:cs="Segoe UI"/>
        </w:rPr>
        <w:t>Osprey Wilds</w:t>
      </w:r>
      <w:r w:rsidR="00B40ACC" w:rsidRPr="0069532B">
        <w:rPr>
          <w:rFonts w:ascii="Segoe UI" w:hAnsi="Segoe UI" w:cs="Segoe UI"/>
        </w:rPr>
        <w:t xml:space="preserve"> and the school and are included in Exhibit G. The school earns a rating on each measure based on the school’s performance over the term of the contract. Each performance rating is assigned a point value.</w:t>
      </w:r>
    </w:p>
    <w:p w:rsidR="00B40ACC" w:rsidRPr="0069532B" w:rsidRDefault="00B40ACC" w:rsidP="00B40ACC">
      <w:pPr>
        <w:spacing w:after="0" w:line="240" w:lineRule="auto"/>
        <w:rPr>
          <w:rFonts w:ascii="Segoe UI" w:hAnsi="Segoe UI" w:cs="Segoe UI"/>
        </w:rPr>
      </w:pPr>
    </w:p>
    <w:p w:rsidR="00B40ACC" w:rsidRPr="0069532B" w:rsidRDefault="0069532B" w:rsidP="00B40ACC">
      <w:pPr>
        <w:spacing w:after="0" w:line="240" w:lineRule="auto"/>
        <w:rPr>
          <w:rFonts w:ascii="Segoe UI" w:hAnsi="Segoe UI" w:cs="Segoe UI"/>
        </w:rPr>
      </w:pPr>
      <w:r w:rsidRPr="0069532B">
        <w:rPr>
          <w:rFonts w:ascii="Segoe UI" w:hAnsi="Segoe UI" w:cs="Segoe UI"/>
        </w:rPr>
        <w:t>Osprey Wilds</w:t>
      </w:r>
      <w:r w:rsidR="00B40ACC" w:rsidRPr="0069532B">
        <w:rPr>
          <w:rFonts w:ascii="Segoe UI" w:hAnsi="Segoe UI" w:cs="Segoe UI"/>
        </w:rPr>
        <w:t xml:space="preserve"> conducts an Academic Performance Evaluation annually and a final Academic Performance Evaluation as part of the </w:t>
      </w:r>
      <w:r w:rsidR="00C17C32" w:rsidRPr="0069532B">
        <w:rPr>
          <w:rFonts w:ascii="Segoe UI" w:hAnsi="Segoe UI" w:cs="Segoe UI"/>
        </w:rPr>
        <w:t>Renewal</w:t>
      </w:r>
      <w:r w:rsidR="00B40ACC" w:rsidRPr="0069532B">
        <w:rPr>
          <w:rFonts w:ascii="Segoe UI" w:hAnsi="Segoe UI" w:cs="Segoe UI"/>
        </w:rPr>
        <w:t xml:space="preserve"> Evaluation to determine progress on overall student achievement at the school as evidenced by the school’s attainment of the contractual goals in the charter contract.</w:t>
      </w:r>
      <w:r w:rsidR="00C17C32" w:rsidRPr="0069532B">
        <w:rPr>
          <w:rFonts w:ascii="Segoe UI" w:hAnsi="Segoe UI" w:cs="Segoe UI"/>
        </w:rPr>
        <w:t xml:space="preserve"> Because the WBWF goal areas are aligned to the </w:t>
      </w:r>
      <w:r w:rsidRPr="0069532B">
        <w:rPr>
          <w:rFonts w:ascii="Segoe UI" w:hAnsi="Segoe UI" w:cs="Segoe UI"/>
        </w:rPr>
        <w:t>Osprey Wilds</w:t>
      </w:r>
      <w:r w:rsidR="00C17C32" w:rsidRPr="0069532B">
        <w:rPr>
          <w:rFonts w:ascii="Segoe UI" w:hAnsi="Segoe UI" w:cs="Segoe UI"/>
        </w:rPr>
        <w:t xml:space="preserve"> indicator areas, this serves as an annual analysis of the school’s progress toward its WBWF goals.</w:t>
      </w:r>
    </w:p>
    <w:p w:rsidR="000754E4" w:rsidRPr="0069532B" w:rsidRDefault="000754E4" w:rsidP="000754E4">
      <w:pPr>
        <w:spacing w:after="0" w:line="240" w:lineRule="auto"/>
        <w:rPr>
          <w:rFonts w:ascii="Segoe UI" w:hAnsi="Segoe UI" w:cs="Segoe UI"/>
          <w:b/>
        </w:rPr>
      </w:pPr>
    </w:p>
    <w:p w:rsidR="000754E4" w:rsidRPr="0069532B" w:rsidRDefault="001A3785" w:rsidP="000754E4">
      <w:pPr>
        <w:spacing w:after="0" w:line="240" w:lineRule="auto"/>
        <w:rPr>
          <w:rFonts w:ascii="Segoe UI" w:hAnsi="Segoe UI" w:cs="Segoe UI"/>
        </w:rPr>
      </w:pPr>
      <w:r w:rsidRPr="0069532B">
        <w:rPr>
          <w:rFonts w:ascii="Segoe UI" w:hAnsi="Segoe UI" w:cs="Segoe UI"/>
          <w:b/>
        </w:rPr>
        <w:lastRenderedPageBreak/>
        <w:t>Attachments Referenced</w:t>
      </w:r>
      <w:r w:rsidR="000754E4" w:rsidRPr="0069532B">
        <w:rPr>
          <w:rFonts w:ascii="Segoe UI" w:hAnsi="Segoe UI" w:cs="Segoe UI"/>
          <w:b/>
        </w:rPr>
        <w:t>:</w:t>
      </w:r>
    </w:p>
    <w:p w:rsidR="002657A4" w:rsidRPr="000A704B" w:rsidRDefault="0069532B" w:rsidP="002657A4">
      <w:pPr>
        <w:pStyle w:val="ListParagraph"/>
        <w:numPr>
          <w:ilvl w:val="0"/>
          <w:numId w:val="31"/>
        </w:numPr>
        <w:spacing w:after="0" w:line="240" w:lineRule="auto"/>
        <w:rPr>
          <w:rFonts w:ascii="Segoe UI" w:hAnsi="Segoe UI" w:cs="Segoe UI"/>
        </w:rPr>
      </w:pPr>
      <w:proofErr w:type="spellStart"/>
      <w:r w:rsidRPr="000A704B">
        <w:rPr>
          <w:rFonts w:ascii="Segoe UI" w:hAnsi="Segoe UI" w:cs="Segoe UI"/>
        </w:rPr>
        <w:t>O</w:t>
      </w:r>
      <w:r w:rsidR="000A704B" w:rsidRPr="000A704B">
        <w:rPr>
          <w:rFonts w:ascii="Segoe UI" w:hAnsi="Segoe UI" w:cs="Segoe UI"/>
        </w:rPr>
        <w:t>W</w:t>
      </w:r>
      <w:r w:rsidR="002657A4" w:rsidRPr="000A704B">
        <w:rPr>
          <w:rFonts w:ascii="Segoe UI" w:hAnsi="Segoe UI" w:cs="Segoe UI"/>
        </w:rPr>
        <w:t>_Renewal</w:t>
      </w:r>
      <w:proofErr w:type="spellEnd"/>
      <w:r w:rsidR="002657A4" w:rsidRPr="000A704B">
        <w:rPr>
          <w:rFonts w:ascii="Segoe UI" w:hAnsi="Segoe UI" w:cs="Segoe UI"/>
        </w:rPr>
        <w:t xml:space="preserve"> </w:t>
      </w:r>
      <w:r w:rsidR="00597879" w:rsidRPr="000A704B">
        <w:rPr>
          <w:rFonts w:ascii="Segoe UI" w:hAnsi="Segoe UI" w:cs="Segoe UI"/>
        </w:rPr>
        <w:t>Performance Evaluation Framework</w:t>
      </w:r>
    </w:p>
    <w:p w:rsidR="002657A4" w:rsidRPr="0069532B" w:rsidRDefault="0069532B" w:rsidP="002657A4">
      <w:pPr>
        <w:pStyle w:val="ListParagraph"/>
        <w:numPr>
          <w:ilvl w:val="0"/>
          <w:numId w:val="31"/>
        </w:numPr>
        <w:spacing w:after="0" w:line="240" w:lineRule="auto"/>
        <w:rPr>
          <w:rFonts w:ascii="Segoe UI" w:hAnsi="Segoe UI" w:cs="Segoe UI"/>
          <w:strike/>
        </w:rPr>
      </w:pPr>
      <w:r w:rsidRPr="0069532B">
        <w:rPr>
          <w:rFonts w:ascii="Segoe UI" w:hAnsi="Segoe UI" w:cs="Segoe UI"/>
        </w:rPr>
        <w:t>Osprey Wilds</w:t>
      </w:r>
      <w:r w:rsidR="002657A4" w:rsidRPr="0069532B">
        <w:rPr>
          <w:rFonts w:ascii="Segoe UI" w:hAnsi="Segoe UI" w:cs="Segoe UI"/>
        </w:rPr>
        <w:t>_All Contract Exhibits_Updated 12.30.2019 (Exhibit P, pp. 38-45)</w:t>
      </w:r>
    </w:p>
    <w:p w:rsidR="000754E4" w:rsidRPr="0069532B" w:rsidRDefault="000754E4" w:rsidP="002A1429">
      <w:pPr>
        <w:spacing w:after="0" w:line="240" w:lineRule="auto"/>
        <w:rPr>
          <w:rFonts w:ascii="Segoe UI" w:hAnsi="Segoe UI" w:cs="Segoe UI"/>
        </w:rPr>
      </w:pPr>
    </w:p>
    <w:p w:rsidR="00CE1038" w:rsidRPr="0069532B" w:rsidRDefault="00CE1038"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B.5 – Authorizer’s Processes for Ongoing Oversight of the Portfolio Charter Schools:</w:t>
      </w:r>
      <w:r w:rsidRPr="0069532B">
        <w:rPr>
          <w:rFonts w:ascii="Segoe UI" w:hAnsi="Segoe UI" w:cs="Segoe UI"/>
        </w:rPr>
        <w:t xml:space="preserve"> </w:t>
      </w:r>
      <w:r w:rsidRPr="0069532B">
        <w:rPr>
          <w:rFonts w:ascii="Segoe UI" w:hAnsi="Segoe UI" w:cs="Segoe UI"/>
          <w:i/>
        </w:rPr>
        <w:t>The authorizer has processes to monitor and oversee the schools in its portfolio in the areas of academic, operational and financial performance.</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14"/>
        </w:numPr>
        <w:spacing w:after="0" w:line="240" w:lineRule="auto"/>
        <w:rPr>
          <w:rFonts w:ascii="Segoe UI" w:hAnsi="Segoe UI" w:cs="Segoe UI"/>
        </w:rPr>
      </w:pPr>
      <w:r w:rsidRPr="0069532B">
        <w:rPr>
          <w:rFonts w:ascii="Segoe UI" w:hAnsi="Segoe UI" w:cs="Segoe UI"/>
        </w:rPr>
        <w:t>The authorizer describes the criteria, processes and procedures it will use to monitor and evaluate the fiscal, operational and academic performance of the schools in its portfolio per  Minnesota Statutes, section 124E.10, Subdivision 1(a)(7)</w:t>
      </w:r>
      <w:r w:rsidR="00602A35" w:rsidRPr="0069532B">
        <w:rPr>
          <w:rFonts w:ascii="Segoe UI" w:hAnsi="Segoe UI" w:cs="Segoe UI"/>
        </w:rPr>
        <w:t>.</w:t>
      </w:r>
    </w:p>
    <w:p w:rsidR="002A1429" w:rsidRPr="0069532B" w:rsidRDefault="002A1429" w:rsidP="00602A35">
      <w:pPr>
        <w:pStyle w:val="ListParagraph"/>
        <w:numPr>
          <w:ilvl w:val="0"/>
          <w:numId w:val="14"/>
        </w:numPr>
        <w:spacing w:after="0" w:line="240" w:lineRule="auto"/>
        <w:rPr>
          <w:rFonts w:ascii="Segoe UI" w:hAnsi="Segoe UI" w:cs="Segoe UI"/>
        </w:rPr>
      </w:pPr>
      <w:r w:rsidRPr="0069532B">
        <w:rPr>
          <w:rFonts w:ascii="Segoe UI" w:hAnsi="Segoe UI" w:cs="Segoe UI"/>
        </w:rPr>
        <w:t>The authorizer describes required academic, financial and operational reporting by the schools to the authorizer</w:t>
      </w:r>
      <w:r w:rsidR="00602A35" w:rsidRPr="0069532B">
        <w:rPr>
          <w:rFonts w:ascii="Segoe UI" w:hAnsi="Segoe UI" w:cs="Segoe UI"/>
        </w:rPr>
        <w:t>.</w:t>
      </w:r>
    </w:p>
    <w:p w:rsidR="002A1429" w:rsidRPr="0069532B" w:rsidRDefault="002A1429" w:rsidP="00602A35">
      <w:pPr>
        <w:pStyle w:val="ListParagraph"/>
        <w:numPr>
          <w:ilvl w:val="0"/>
          <w:numId w:val="14"/>
        </w:numPr>
        <w:spacing w:after="0" w:line="240" w:lineRule="auto"/>
        <w:rPr>
          <w:rFonts w:ascii="Segoe UI" w:hAnsi="Segoe UI" w:cs="Segoe UI"/>
        </w:rPr>
      </w:pPr>
      <w:r w:rsidRPr="0069532B">
        <w:rPr>
          <w:rFonts w:ascii="Segoe UI" w:hAnsi="Segoe UI" w:cs="Segoe UI"/>
        </w:rPr>
        <w:t>The authorizer describes an oversight plan that clearly establishes the criteria, processes and procedures that the authorizer will use to evaluate performance and monitor compliance, ensure school autonomy and protect student rights</w:t>
      </w:r>
      <w:r w:rsidR="00602A35" w:rsidRPr="0069532B">
        <w:rPr>
          <w:rFonts w:ascii="Segoe UI" w:hAnsi="Segoe UI" w:cs="Segoe UI"/>
        </w:rPr>
        <w:t>.</w:t>
      </w:r>
    </w:p>
    <w:p w:rsidR="002A1429" w:rsidRPr="0069532B" w:rsidRDefault="002A1429" w:rsidP="00602A35">
      <w:pPr>
        <w:pStyle w:val="ListParagraph"/>
        <w:numPr>
          <w:ilvl w:val="0"/>
          <w:numId w:val="14"/>
        </w:numPr>
        <w:spacing w:after="0" w:line="240" w:lineRule="auto"/>
        <w:rPr>
          <w:rFonts w:ascii="Segoe UI" w:hAnsi="Segoe UI" w:cs="Segoe UI"/>
        </w:rPr>
      </w:pPr>
      <w:r w:rsidRPr="0069532B">
        <w:rPr>
          <w:rFonts w:ascii="Segoe UI" w:hAnsi="Segoe UI" w:cs="Segoe UI"/>
        </w:rPr>
        <w:t>The authorizer describes how its ongoing oversight informs its standards and processes for intervention, termination and renewal decisions of the portfolio of charter schools (i.e. performance measures B.6 and B.9)</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042D3F" w:rsidRPr="0069532B" w:rsidRDefault="007108CB" w:rsidP="000754E4">
      <w:pPr>
        <w:spacing w:after="0" w:line="240" w:lineRule="auto"/>
        <w:rPr>
          <w:rFonts w:ascii="Segoe UI" w:hAnsi="Segoe UI" w:cs="Segoe UI"/>
        </w:rPr>
      </w:pPr>
      <w:r w:rsidRPr="0069532B">
        <w:rPr>
          <w:rFonts w:ascii="Segoe UI" w:hAnsi="Segoe UI" w:cs="Segoe UI"/>
        </w:rPr>
        <w:t xml:space="preserve">A school’s operating requirements, including its required reporting to </w:t>
      </w:r>
      <w:r w:rsidR="0069532B" w:rsidRPr="0069532B">
        <w:rPr>
          <w:rFonts w:ascii="Segoe UI" w:hAnsi="Segoe UI" w:cs="Segoe UI"/>
        </w:rPr>
        <w:t>Osprey Wilds</w:t>
      </w:r>
      <w:r w:rsidRPr="0069532B">
        <w:rPr>
          <w:rFonts w:ascii="Segoe UI" w:hAnsi="Segoe UI" w:cs="Segoe UI"/>
        </w:rPr>
        <w:t>, is provided in Article VI of the charter contract. (See attachment “</w:t>
      </w:r>
      <w:proofErr w:type="spellStart"/>
      <w:r w:rsidR="00FB4D6E">
        <w:rPr>
          <w:rFonts w:ascii="Segoe UI" w:hAnsi="Segoe UI" w:cs="Segoe UI"/>
        </w:rPr>
        <w:t>OW</w:t>
      </w:r>
      <w:r w:rsidRPr="0069532B">
        <w:rPr>
          <w:rFonts w:ascii="Segoe UI" w:hAnsi="Segoe UI" w:cs="Segoe UI"/>
        </w:rPr>
        <w:t>_Contract</w:t>
      </w:r>
      <w:proofErr w:type="spellEnd"/>
      <w:r w:rsidRPr="0069532B">
        <w:rPr>
          <w:rFonts w:ascii="Segoe UI" w:hAnsi="Segoe UI" w:cs="Segoe UI"/>
        </w:rPr>
        <w:t xml:space="preserve"> Template-</w:t>
      </w:r>
      <w:proofErr w:type="spellStart"/>
      <w:r w:rsidRPr="0069532B">
        <w:rPr>
          <w:rFonts w:ascii="Segoe UI" w:hAnsi="Segoe UI" w:cs="Segoe UI"/>
        </w:rPr>
        <w:t>FINAL_Updated</w:t>
      </w:r>
      <w:proofErr w:type="spellEnd"/>
      <w:r w:rsidRPr="0069532B">
        <w:rPr>
          <w:rFonts w:ascii="Segoe UI" w:hAnsi="Segoe UI" w:cs="Segoe UI"/>
        </w:rPr>
        <w:t xml:space="preserve"> </w:t>
      </w:r>
      <w:r w:rsidR="001A21DE" w:rsidRPr="0069532B">
        <w:rPr>
          <w:rFonts w:ascii="Segoe UI" w:hAnsi="Segoe UI" w:cs="Segoe UI"/>
        </w:rPr>
        <w:t>03.</w:t>
      </w:r>
      <w:r w:rsidR="007E7ACF">
        <w:rPr>
          <w:rFonts w:ascii="Segoe UI" w:hAnsi="Segoe UI" w:cs="Segoe UI"/>
        </w:rPr>
        <w:t>03.2020</w:t>
      </w:r>
      <w:r w:rsidRPr="0069532B">
        <w:rPr>
          <w:rFonts w:ascii="Segoe UI" w:hAnsi="Segoe UI" w:cs="Segoe UI"/>
        </w:rPr>
        <w:t xml:space="preserve">.”) </w:t>
      </w:r>
      <w:r w:rsidR="0069532B" w:rsidRPr="0069532B">
        <w:rPr>
          <w:rFonts w:ascii="Segoe UI" w:hAnsi="Segoe UI" w:cs="Segoe UI"/>
        </w:rPr>
        <w:t xml:space="preserve">Osprey </w:t>
      </w:r>
      <w:r w:rsidR="0051021C" w:rsidRPr="0069532B">
        <w:rPr>
          <w:rFonts w:ascii="Segoe UI" w:hAnsi="Segoe UI" w:cs="Segoe UI"/>
        </w:rPr>
        <w:t>Wilds’</w:t>
      </w:r>
      <w:r w:rsidR="00334FBC" w:rsidRPr="0069532B">
        <w:rPr>
          <w:rFonts w:ascii="Segoe UI" w:hAnsi="Segoe UI" w:cs="Segoe UI"/>
        </w:rPr>
        <w:t xml:space="preserve"> ongoing evaluation criteria, processes, and procedures (including how this ongoing oversight informs our standards and processes for renewal decisions) </w:t>
      </w:r>
      <w:r w:rsidR="00E23015" w:rsidRPr="0069532B">
        <w:rPr>
          <w:rFonts w:ascii="Segoe UI" w:hAnsi="Segoe UI" w:cs="Segoe UI"/>
        </w:rPr>
        <w:t>are</w:t>
      </w:r>
      <w:r w:rsidR="00334FBC" w:rsidRPr="0069532B">
        <w:rPr>
          <w:rFonts w:ascii="Segoe UI" w:hAnsi="Segoe UI" w:cs="Segoe UI"/>
        </w:rPr>
        <w:t xml:space="preserve"> provided in Exhibit P of the charter contract.  Based on </w:t>
      </w:r>
      <w:r w:rsidR="0069532B" w:rsidRPr="0069532B">
        <w:rPr>
          <w:rFonts w:ascii="Segoe UI" w:hAnsi="Segoe UI" w:cs="Segoe UI"/>
        </w:rPr>
        <w:t xml:space="preserve">Osprey </w:t>
      </w:r>
      <w:r w:rsidR="0051021C" w:rsidRPr="0069532B">
        <w:rPr>
          <w:rFonts w:ascii="Segoe UI" w:hAnsi="Segoe UI" w:cs="Segoe UI"/>
        </w:rPr>
        <w:t>Wilds’</w:t>
      </w:r>
      <w:r w:rsidR="00334FBC" w:rsidRPr="0069532B">
        <w:rPr>
          <w:rFonts w:ascii="Segoe UI" w:hAnsi="Segoe UI" w:cs="Segoe UI"/>
        </w:rPr>
        <w:t xml:space="preserve"> ongoing oversight and evaluation, a school may be placed on</w:t>
      </w:r>
      <w:r w:rsidR="001939E6" w:rsidRPr="0069532B">
        <w:rPr>
          <w:rFonts w:ascii="Segoe UI" w:hAnsi="Segoe UI" w:cs="Segoe UI"/>
        </w:rPr>
        <w:t xml:space="preserve"> formal</w:t>
      </w:r>
      <w:r w:rsidR="00334FBC" w:rsidRPr="0069532B">
        <w:rPr>
          <w:rFonts w:ascii="Segoe UI" w:hAnsi="Segoe UI" w:cs="Segoe UI"/>
        </w:rPr>
        <w:t xml:space="preserve"> intervention as indicated in Exhibit P and as fully described in Exhibit Q of the charter contract.</w:t>
      </w:r>
      <w:r w:rsidR="00042D3F" w:rsidRPr="0069532B">
        <w:rPr>
          <w:rFonts w:ascii="Segoe UI" w:hAnsi="Segoe UI" w:cs="Segoe UI"/>
        </w:rPr>
        <w:t xml:space="preserve"> (See attachment “</w:t>
      </w:r>
      <w:proofErr w:type="spellStart"/>
      <w:r w:rsidR="0069532B" w:rsidRPr="0069532B">
        <w:rPr>
          <w:rFonts w:ascii="Segoe UI" w:hAnsi="Segoe UI" w:cs="Segoe UI"/>
        </w:rPr>
        <w:t>O</w:t>
      </w:r>
      <w:r w:rsidR="00FB4D6E">
        <w:rPr>
          <w:rFonts w:ascii="Segoe UI" w:hAnsi="Segoe UI" w:cs="Segoe UI"/>
        </w:rPr>
        <w:t>W</w:t>
      </w:r>
      <w:r w:rsidR="001A21DE" w:rsidRPr="0069532B">
        <w:rPr>
          <w:rFonts w:ascii="Segoe UI" w:hAnsi="Segoe UI" w:cs="Segoe UI"/>
        </w:rPr>
        <w:t>_All</w:t>
      </w:r>
      <w:proofErr w:type="spellEnd"/>
      <w:r w:rsidR="001A21DE" w:rsidRPr="0069532B">
        <w:rPr>
          <w:rFonts w:ascii="Segoe UI" w:hAnsi="Segoe UI" w:cs="Segoe UI"/>
        </w:rPr>
        <w:t xml:space="preserve"> Contract </w:t>
      </w:r>
      <w:proofErr w:type="spellStart"/>
      <w:r w:rsidR="001A21DE" w:rsidRPr="0069532B">
        <w:rPr>
          <w:rFonts w:ascii="Segoe UI" w:hAnsi="Segoe UI" w:cs="Segoe UI"/>
        </w:rPr>
        <w:t>Exhibits_</w:t>
      </w:r>
      <w:r w:rsidR="00C442FD" w:rsidRPr="0069532B">
        <w:rPr>
          <w:rFonts w:ascii="Segoe UI" w:hAnsi="Segoe UI" w:cs="Segoe UI"/>
        </w:rPr>
        <w:t>Updated</w:t>
      </w:r>
      <w:proofErr w:type="spellEnd"/>
      <w:r w:rsidR="00C442FD" w:rsidRPr="0069532B">
        <w:rPr>
          <w:rFonts w:ascii="Segoe UI" w:hAnsi="Segoe UI" w:cs="Segoe UI"/>
        </w:rPr>
        <w:t xml:space="preserve"> 12.3</w:t>
      </w:r>
      <w:r w:rsidR="00C81FCF" w:rsidRPr="0069532B">
        <w:rPr>
          <w:rFonts w:ascii="Segoe UI" w:hAnsi="Segoe UI" w:cs="Segoe UI"/>
        </w:rPr>
        <w:t>0</w:t>
      </w:r>
      <w:r w:rsidR="00C442FD" w:rsidRPr="0069532B">
        <w:rPr>
          <w:rFonts w:ascii="Segoe UI" w:hAnsi="Segoe UI" w:cs="Segoe UI"/>
        </w:rPr>
        <w:t>.2019</w:t>
      </w:r>
      <w:r w:rsidR="00042D3F" w:rsidRPr="0069532B">
        <w:rPr>
          <w:rFonts w:ascii="Segoe UI" w:hAnsi="Segoe UI" w:cs="Segoe UI"/>
        </w:rPr>
        <w:t>.”) Performance Indicator 4 o</w:t>
      </w:r>
      <w:r w:rsidRPr="0069532B">
        <w:rPr>
          <w:rFonts w:ascii="Segoe UI" w:hAnsi="Segoe UI" w:cs="Segoe UI"/>
        </w:rPr>
        <w:t>f</w:t>
      </w:r>
      <w:r w:rsidR="00042D3F" w:rsidRPr="0069532B">
        <w:rPr>
          <w:rFonts w:ascii="Segoe UI" w:hAnsi="Segoe UI" w:cs="Segoe UI"/>
        </w:rPr>
        <w:t xml:space="preserve"> the Operations Performance Framework directly addresses student rights and includes measures related to admissions and enrollment, and due process and privacy of students. In addition, Operations Performance Measures 1.4 and 1.5 focus on protecting the rights of students with disabilities and English learners. (See attachment “</w:t>
      </w:r>
      <w:proofErr w:type="spellStart"/>
      <w:r w:rsidR="00FB4D6E" w:rsidRPr="00FB4D6E">
        <w:rPr>
          <w:rFonts w:ascii="Segoe UI" w:hAnsi="Segoe UI" w:cs="Segoe UI"/>
        </w:rPr>
        <w:t>OW_Renewal</w:t>
      </w:r>
      <w:proofErr w:type="spellEnd"/>
      <w:r w:rsidR="00FB4D6E" w:rsidRPr="00FB4D6E">
        <w:rPr>
          <w:rFonts w:ascii="Segoe UI" w:hAnsi="Segoe UI" w:cs="Segoe UI"/>
        </w:rPr>
        <w:t xml:space="preserve"> Performance Evaluation Framework</w:t>
      </w:r>
      <w:r w:rsidR="00042D3F" w:rsidRPr="00FB4D6E">
        <w:rPr>
          <w:rFonts w:ascii="Segoe UI" w:hAnsi="Segoe UI" w:cs="Segoe UI"/>
        </w:rPr>
        <w:t>.”) Se</w:t>
      </w:r>
      <w:r w:rsidR="00042D3F" w:rsidRPr="0069532B">
        <w:rPr>
          <w:rFonts w:ascii="Segoe UI" w:hAnsi="Segoe UI" w:cs="Segoe UI"/>
        </w:rPr>
        <w:t xml:space="preserve">e section “Measure A.8 – Ensuring Autonomy of the Schools in the Portfolio” above for </w:t>
      </w:r>
      <w:r w:rsidR="0069532B" w:rsidRPr="0069532B">
        <w:rPr>
          <w:rFonts w:ascii="Segoe UI" w:hAnsi="Segoe UI" w:cs="Segoe UI"/>
        </w:rPr>
        <w:t xml:space="preserve">Osprey </w:t>
      </w:r>
      <w:r w:rsidR="0051021C" w:rsidRPr="0069532B">
        <w:rPr>
          <w:rFonts w:ascii="Segoe UI" w:hAnsi="Segoe UI" w:cs="Segoe UI"/>
        </w:rPr>
        <w:t>Wilds’</w:t>
      </w:r>
      <w:r w:rsidR="00042D3F" w:rsidRPr="0069532B">
        <w:rPr>
          <w:rFonts w:ascii="Segoe UI" w:hAnsi="Segoe UI" w:cs="Segoe UI"/>
        </w:rPr>
        <w:t xml:space="preserve"> process</w:t>
      </w:r>
      <w:r w:rsidR="000F6594" w:rsidRPr="0069532B">
        <w:rPr>
          <w:rFonts w:ascii="Segoe UI" w:hAnsi="Segoe UI" w:cs="Segoe UI"/>
        </w:rPr>
        <w:t>es</w:t>
      </w:r>
      <w:r w:rsidR="00042D3F" w:rsidRPr="0069532B">
        <w:rPr>
          <w:rFonts w:ascii="Segoe UI" w:hAnsi="Segoe UI" w:cs="Segoe UI"/>
        </w:rPr>
        <w:t xml:space="preserve"> and procedures related to school autonomy.</w:t>
      </w:r>
      <w:r w:rsidRPr="0069532B">
        <w:rPr>
          <w:rFonts w:ascii="Segoe UI" w:hAnsi="Segoe UI" w:cs="Segoe UI"/>
        </w:rPr>
        <w:t xml:space="preserve"> </w:t>
      </w:r>
    </w:p>
    <w:p w:rsidR="000754E4" w:rsidRPr="0069532B" w:rsidRDefault="000754E4" w:rsidP="000754E4">
      <w:pPr>
        <w:spacing w:after="0" w:line="240" w:lineRule="auto"/>
        <w:rPr>
          <w:rFonts w:ascii="Segoe UI" w:hAnsi="Segoe UI" w:cs="Segoe UI"/>
          <w:b/>
        </w:rPr>
      </w:pPr>
    </w:p>
    <w:p w:rsidR="000754E4" w:rsidRPr="0069532B" w:rsidRDefault="001A3785" w:rsidP="000754E4">
      <w:pPr>
        <w:spacing w:after="0" w:line="240" w:lineRule="auto"/>
        <w:rPr>
          <w:rFonts w:ascii="Segoe UI" w:hAnsi="Segoe UI" w:cs="Segoe UI"/>
        </w:rPr>
      </w:pPr>
      <w:r w:rsidRPr="0069532B">
        <w:rPr>
          <w:rFonts w:ascii="Segoe UI" w:hAnsi="Segoe UI" w:cs="Segoe UI"/>
          <w:b/>
        </w:rPr>
        <w:t>Attachments Referenced</w:t>
      </w:r>
      <w:r w:rsidR="000754E4" w:rsidRPr="0069532B">
        <w:rPr>
          <w:rFonts w:ascii="Segoe UI" w:hAnsi="Segoe UI" w:cs="Segoe UI"/>
          <w:b/>
        </w:rPr>
        <w:t>:</w:t>
      </w:r>
    </w:p>
    <w:p w:rsidR="007108CB" w:rsidRPr="0069532B" w:rsidRDefault="0069532B" w:rsidP="00334FBC">
      <w:pPr>
        <w:pStyle w:val="ListParagraph"/>
        <w:numPr>
          <w:ilvl w:val="0"/>
          <w:numId w:val="31"/>
        </w:numPr>
        <w:spacing w:after="0" w:line="240" w:lineRule="auto"/>
        <w:rPr>
          <w:rFonts w:ascii="Segoe UI" w:hAnsi="Segoe UI" w:cs="Segoe UI"/>
        </w:rPr>
      </w:pPr>
      <w:proofErr w:type="spellStart"/>
      <w:r w:rsidRPr="0069532B">
        <w:rPr>
          <w:rFonts w:ascii="Segoe UI" w:hAnsi="Segoe UI" w:cs="Segoe UI"/>
        </w:rPr>
        <w:t>O</w:t>
      </w:r>
      <w:r w:rsidR="00FB4D6E">
        <w:rPr>
          <w:rFonts w:ascii="Segoe UI" w:hAnsi="Segoe UI" w:cs="Segoe UI"/>
        </w:rPr>
        <w:t>W</w:t>
      </w:r>
      <w:r w:rsidR="007108CB" w:rsidRPr="0069532B">
        <w:rPr>
          <w:rFonts w:ascii="Segoe UI" w:hAnsi="Segoe UI" w:cs="Segoe UI"/>
        </w:rPr>
        <w:t>_Contract</w:t>
      </w:r>
      <w:proofErr w:type="spellEnd"/>
      <w:r w:rsidR="007108CB" w:rsidRPr="0069532B">
        <w:rPr>
          <w:rFonts w:ascii="Segoe UI" w:hAnsi="Segoe UI" w:cs="Segoe UI"/>
        </w:rPr>
        <w:t xml:space="preserve"> Template-</w:t>
      </w:r>
      <w:proofErr w:type="spellStart"/>
      <w:r w:rsidR="007108CB" w:rsidRPr="0069532B">
        <w:rPr>
          <w:rFonts w:ascii="Segoe UI" w:hAnsi="Segoe UI" w:cs="Segoe UI"/>
        </w:rPr>
        <w:t>FINAL_Updated</w:t>
      </w:r>
      <w:proofErr w:type="spellEnd"/>
      <w:r w:rsidR="007108CB" w:rsidRPr="0069532B">
        <w:rPr>
          <w:rFonts w:ascii="Segoe UI" w:hAnsi="Segoe UI" w:cs="Segoe UI"/>
        </w:rPr>
        <w:t xml:space="preserve"> </w:t>
      </w:r>
      <w:r w:rsidR="007E7ACF">
        <w:rPr>
          <w:rFonts w:ascii="Segoe UI" w:hAnsi="Segoe UI" w:cs="Segoe UI"/>
        </w:rPr>
        <w:t>03.03.2020</w:t>
      </w:r>
      <w:r w:rsidR="007108CB" w:rsidRPr="0069532B">
        <w:rPr>
          <w:rFonts w:ascii="Segoe UI" w:hAnsi="Segoe UI" w:cs="Segoe UI"/>
        </w:rPr>
        <w:t xml:space="preserve"> (pp. 5-11)</w:t>
      </w:r>
    </w:p>
    <w:p w:rsidR="00C442FD" w:rsidRPr="0069532B" w:rsidRDefault="0069532B" w:rsidP="00C442FD">
      <w:pPr>
        <w:pStyle w:val="ListParagraph"/>
        <w:numPr>
          <w:ilvl w:val="0"/>
          <w:numId w:val="31"/>
        </w:numPr>
        <w:spacing w:after="0" w:line="240" w:lineRule="auto"/>
        <w:rPr>
          <w:rFonts w:ascii="Segoe UI" w:hAnsi="Segoe UI" w:cs="Segoe UI"/>
          <w:strike/>
        </w:rPr>
      </w:pPr>
      <w:proofErr w:type="spellStart"/>
      <w:r w:rsidRPr="0069532B">
        <w:rPr>
          <w:rFonts w:ascii="Segoe UI" w:hAnsi="Segoe UI" w:cs="Segoe UI"/>
        </w:rPr>
        <w:t>O</w:t>
      </w:r>
      <w:r w:rsidR="00FB4D6E">
        <w:rPr>
          <w:rFonts w:ascii="Segoe UI" w:hAnsi="Segoe UI" w:cs="Segoe UI"/>
        </w:rPr>
        <w:t>W</w:t>
      </w:r>
      <w:r w:rsidR="00C442FD" w:rsidRPr="0069532B">
        <w:rPr>
          <w:rFonts w:ascii="Segoe UI" w:hAnsi="Segoe UI" w:cs="Segoe UI"/>
        </w:rPr>
        <w:t>_All</w:t>
      </w:r>
      <w:proofErr w:type="spellEnd"/>
      <w:r w:rsidR="00C442FD" w:rsidRPr="0069532B">
        <w:rPr>
          <w:rFonts w:ascii="Segoe UI" w:hAnsi="Segoe UI" w:cs="Segoe UI"/>
        </w:rPr>
        <w:t xml:space="preserve"> Contract </w:t>
      </w:r>
      <w:proofErr w:type="spellStart"/>
      <w:r w:rsidR="00C442FD" w:rsidRPr="0069532B">
        <w:rPr>
          <w:rFonts w:ascii="Segoe UI" w:hAnsi="Segoe UI" w:cs="Segoe UI"/>
        </w:rPr>
        <w:t>Exhibits_Updated</w:t>
      </w:r>
      <w:proofErr w:type="spellEnd"/>
      <w:r w:rsidR="00C442FD" w:rsidRPr="0069532B">
        <w:rPr>
          <w:rFonts w:ascii="Segoe UI" w:hAnsi="Segoe UI" w:cs="Segoe UI"/>
        </w:rPr>
        <w:t xml:space="preserve"> 12.30.2019 (Exhibit P, pp. 38-45, Exhibit Q, p. 46)</w:t>
      </w:r>
    </w:p>
    <w:p w:rsidR="00C442FD" w:rsidRPr="0069532B" w:rsidRDefault="00FB4D6E" w:rsidP="00FB4D6E">
      <w:pPr>
        <w:pStyle w:val="ListParagraph"/>
        <w:numPr>
          <w:ilvl w:val="0"/>
          <w:numId w:val="31"/>
        </w:numPr>
        <w:spacing w:after="0" w:line="240" w:lineRule="auto"/>
        <w:rPr>
          <w:rFonts w:ascii="Segoe UI" w:hAnsi="Segoe UI" w:cs="Segoe UI"/>
        </w:rPr>
      </w:pPr>
      <w:proofErr w:type="spellStart"/>
      <w:r w:rsidRPr="00FB4D6E">
        <w:rPr>
          <w:rFonts w:ascii="Segoe UI" w:hAnsi="Segoe UI" w:cs="Segoe UI"/>
        </w:rPr>
        <w:t>OW_Renewal</w:t>
      </w:r>
      <w:proofErr w:type="spellEnd"/>
      <w:r w:rsidRPr="00FB4D6E">
        <w:rPr>
          <w:rFonts w:ascii="Segoe UI" w:hAnsi="Segoe UI" w:cs="Segoe UI"/>
        </w:rPr>
        <w:t xml:space="preserve"> Performance Evaluation Framework</w:t>
      </w:r>
      <w:r w:rsidR="002D5B4D">
        <w:rPr>
          <w:rFonts w:ascii="Segoe UI" w:hAnsi="Segoe UI" w:cs="Segoe UI"/>
        </w:rPr>
        <w:t xml:space="preserve"> (pp. 45-46, 52</w:t>
      </w:r>
      <w:r w:rsidR="00C442FD"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lastRenderedPageBreak/>
        <w:t>Measure B.6 – Authorizer’s Standards and Processes for Interventions, Corrective Action and Response to Complaints:</w:t>
      </w:r>
      <w:r w:rsidRPr="0069532B">
        <w:rPr>
          <w:rFonts w:ascii="Segoe UI" w:hAnsi="Segoe UI" w:cs="Segoe UI"/>
        </w:rPr>
        <w:t xml:space="preserve"> </w:t>
      </w:r>
      <w:r w:rsidRPr="0069532B">
        <w:rPr>
          <w:rFonts w:ascii="Segoe UI" w:hAnsi="Segoe UI" w:cs="Segoe UI"/>
          <w:i/>
        </w:rPr>
        <w:t>The authorizer has clear and comprehensive standards and processes to address complaints, interventions and/or corrective action.</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15"/>
        </w:numPr>
        <w:spacing w:after="0" w:line="240" w:lineRule="auto"/>
        <w:rPr>
          <w:rFonts w:ascii="Segoe UI" w:hAnsi="Segoe UI" w:cs="Segoe UI"/>
        </w:rPr>
      </w:pPr>
      <w:r w:rsidRPr="0069532B">
        <w:rPr>
          <w:rFonts w:ascii="Segoe UI" w:hAnsi="Segoe UI" w:cs="Segoe UI"/>
        </w:rPr>
        <w:t>The authorizer describes standards, procedures and processes to address and resolve complaints, including forms if applicable</w:t>
      </w:r>
      <w:r w:rsidR="00602A35" w:rsidRPr="0069532B">
        <w:rPr>
          <w:rFonts w:ascii="Segoe UI" w:hAnsi="Segoe UI" w:cs="Segoe UI"/>
        </w:rPr>
        <w:t>.</w:t>
      </w:r>
    </w:p>
    <w:p w:rsidR="002A1429" w:rsidRPr="0069532B" w:rsidRDefault="002A1429" w:rsidP="00602A35">
      <w:pPr>
        <w:pStyle w:val="ListParagraph"/>
        <w:numPr>
          <w:ilvl w:val="0"/>
          <w:numId w:val="15"/>
        </w:numPr>
        <w:spacing w:after="0" w:line="240" w:lineRule="auto"/>
        <w:rPr>
          <w:rFonts w:ascii="Segoe UI" w:hAnsi="Segoe UI" w:cs="Segoe UI"/>
        </w:rPr>
      </w:pPr>
      <w:r w:rsidRPr="0069532B">
        <w:rPr>
          <w:rFonts w:ascii="Segoe UI" w:hAnsi="Segoe UI" w:cs="Segoe UI"/>
        </w:rPr>
        <w:t>The authorizer describes standards, procedures and processes for intervention and a plan for implementing corrective action</w:t>
      </w:r>
      <w:r w:rsidR="00602A35" w:rsidRPr="0069532B">
        <w:rPr>
          <w:rFonts w:ascii="Segoe UI" w:hAnsi="Segoe UI" w:cs="Segoe UI"/>
        </w:rPr>
        <w:t>.</w:t>
      </w:r>
    </w:p>
    <w:p w:rsidR="002A1429" w:rsidRPr="0069532B" w:rsidRDefault="002A1429" w:rsidP="00602A35">
      <w:pPr>
        <w:pStyle w:val="ListParagraph"/>
        <w:numPr>
          <w:ilvl w:val="0"/>
          <w:numId w:val="15"/>
        </w:numPr>
        <w:spacing w:after="0" w:line="240" w:lineRule="auto"/>
        <w:rPr>
          <w:rFonts w:ascii="Segoe UI" w:hAnsi="Segoe UI" w:cs="Segoe UI"/>
        </w:rPr>
      </w:pPr>
      <w:r w:rsidRPr="0069532B">
        <w:rPr>
          <w:rFonts w:ascii="Segoe UI" w:hAnsi="Segoe UI" w:cs="Segoe UI"/>
        </w:rPr>
        <w:t>The authorizer describes how its standards and processes for intervention, corrective action and response to complaints align with its ongoing oversight of the portfolio of charter schools (i.e. performance measure B.5)</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700617" w:rsidRPr="0069532B" w:rsidRDefault="0069532B" w:rsidP="006F2D0F">
      <w:p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9C2B51" w:rsidRPr="0069532B">
        <w:rPr>
          <w:rFonts w:ascii="Segoe UI" w:hAnsi="Segoe UI" w:cs="Segoe UI"/>
        </w:rPr>
        <w:t xml:space="preserve"> standards, procedures, and processes for addressing and resolving complaints are provided in attachment “</w:t>
      </w:r>
      <w:proofErr w:type="spellStart"/>
      <w:r w:rsidRPr="0069532B">
        <w:rPr>
          <w:rFonts w:ascii="Segoe UI" w:hAnsi="Segoe UI" w:cs="Segoe UI"/>
        </w:rPr>
        <w:t>O</w:t>
      </w:r>
      <w:r w:rsidR="002D5B4D">
        <w:rPr>
          <w:rFonts w:ascii="Segoe UI" w:hAnsi="Segoe UI" w:cs="Segoe UI"/>
        </w:rPr>
        <w:t>W</w:t>
      </w:r>
      <w:r w:rsidR="001F18AD" w:rsidRPr="0069532B">
        <w:rPr>
          <w:rFonts w:ascii="Segoe UI" w:hAnsi="Segoe UI" w:cs="Segoe UI"/>
        </w:rPr>
        <w:t>_Grievance</w:t>
      </w:r>
      <w:proofErr w:type="spellEnd"/>
      <w:r w:rsidR="001F18AD" w:rsidRPr="0069532B">
        <w:rPr>
          <w:rFonts w:ascii="Segoe UI" w:hAnsi="Segoe UI" w:cs="Segoe UI"/>
        </w:rPr>
        <w:t xml:space="preserve"> Policy_05.25.2016</w:t>
      </w:r>
      <w:r w:rsidR="009C2B51" w:rsidRPr="0069532B">
        <w:rPr>
          <w:rFonts w:ascii="Segoe UI" w:hAnsi="Segoe UI" w:cs="Segoe UI"/>
        </w:rPr>
        <w:t>.”</w:t>
      </w:r>
      <w:r w:rsidR="00700617" w:rsidRPr="0069532B">
        <w:rPr>
          <w:rFonts w:ascii="Segoe UI" w:hAnsi="Segoe UI" w:cs="Segoe UI"/>
        </w:rPr>
        <w:t xml:space="preserve"> </w:t>
      </w:r>
      <w:r w:rsidRPr="0069532B">
        <w:rPr>
          <w:rFonts w:ascii="Segoe UI" w:hAnsi="Segoe UI" w:cs="Segoe UI"/>
        </w:rPr>
        <w:t xml:space="preserve">Osprey </w:t>
      </w:r>
      <w:r w:rsidR="0051021C" w:rsidRPr="0069532B">
        <w:rPr>
          <w:rFonts w:ascii="Segoe UI" w:hAnsi="Segoe UI" w:cs="Segoe UI"/>
        </w:rPr>
        <w:t>Wilds’</w:t>
      </w:r>
      <w:r w:rsidR="006F2D0F" w:rsidRPr="0069532B">
        <w:rPr>
          <w:rFonts w:ascii="Segoe UI" w:hAnsi="Segoe UI" w:cs="Segoe UI"/>
        </w:rPr>
        <w:t xml:space="preserve"> standards, procedures, and processes for implementing interventions and corrective actions are provided in Section 6.7(c) and Exhibit Q of the charter contract.  (See attachments “</w:t>
      </w:r>
      <w:proofErr w:type="spellStart"/>
      <w:r w:rsidRPr="0069532B">
        <w:rPr>
          <w:rFonts w:ascii="Segoe UI" w:hAnsi="Segoe UI" w:cs="Segoe UI"/>
        </w:rPr>
        <w:t>O</w:t>
      </w:r>
      <w:r w:rsidR="002D5B4D">
        <w:rPr>
          <w:rFonts w:ascii="Segoe UI" w:hAnsi="Segoe UI" w:cs="Segoe UI"/>
        </w:rPr>
        <w:t>W</w:t>
      </w:r>
      <w:r w:rsidR="006F2D0F" w:rsidRPr="0069532B">
        <w:rPr>
          <w:rFonts w:ascii="Segoe UI" w:hAnsi="Segoe UI" w:cs="Segoe UI"/>
        </w:rPr>
        <w:t>_Contract</w:t>
      </w:r>
      <w:proofErr w:type="spellEnd"/>
      <w:r w:rsidR="006F2D0F" w:rsidRPr="0069532B">
        <w:rPr>
          <w:rFonts w:ascii="Segoe UI" w:hAnsi="Segoe UI" w:cs="Segoe UI"/>
        </w:rPr>
        <w:t xml:space="preserve"> Template-</w:t>
      </w:r>
      <w:proofErr w:type="spellStart"/>
      <w:r w:rsidR="006F2D0F" w:rsidRPr="0069532B">
        <w:rPr>
          <w:rFonts w:ascii="Segoe UI" w:hAnsi="Segoe UI" w:cs="Segoe UI"/>
        </w:rPr>
        <w:t>FINAL_Updated</w:t>
      </w:r>
      <w:proofErr w:type="spellEnd"/>
      <w:r w:rsidR="006F2D0F" w:rsidRPr="0069532B">
        <w:rPr>
          <w:rFonts w:ascii="Segoe UI" w:hAnsi="Segoe UI" w:cs="Segoe UI"/>
        </w:rPr>
        <w:t xml:space="preserve"> </w:t>
      </w:r>
      <w:r w:rsidR="001A21DE" w:rsidRPr="0069532B">
        <w:rPr>
          <w:rFonts w:ascii="Segoe UI" w:hAnsi="Segoe UI" w:cs="Segoe UI"/>
        </w:rPr>
        <w:t>03.</w:t>
      </w:r>
      <w:r w:rsidR="003641CA">
        <w:rPr>
          <w:rFonts w:ascii="Segoe UI" w:hAnsi="Segoe UI" w:cs="Segoe UI"/>
        </w:rPr>
        <w:t>03.2020</w:t>
      </w:r>
      <w:r w:rsidR="006F2D0F" w:rsidRPr="0069532B">
        <w:rPr>
          <w:rFonts w:ascii="Segoe UI" w:hAnsi="Segoe UI" w:cs="Segoe UI"/>
        </w:rPr>
        <w:t>” and “</w:t>
      </w:r>
      <w:proofErr w:type="spellStart"/>
      <w:r w:rsidRPr="0069532B">
        <w:rPr>
          <w:rFonts w:ascii="Segoe UI" w:hAnsi="Segoe UI" w:cs="Segoe UI"/>
        </w:rPr>
        <w:t>O</w:t>
      </w:r>
      <w:r w:rsidR="002D5B4D">
        <w:rPr>
          <w:rFonts w:ascii="Segoe UI" w:hAnsi="Segoe UI" w:cs="Segoe UI"/>
        </w:rPr>
        <w:t>W</w:t>
      </w:r>
      <w:r w:rsidR="001A21DE" w:rsidRPr="0069532B">
        <w:rPr>
          <w:rFonts w:ascii="Segoe UI" w:hAnsi="Segoe UI" w:cs="Segoe UI"/>
        </w:rPr>
        <w:t>_All</w:t>
      </w:r>
      <w:proofErr w:type="spellEnd"/>
      <w:r w:rsidR="001A21DE" w:rsidRPr="0069532B">
        <w:rPr>
          <w:rFonts w:ascii="Segoe UI" w:hAnsi="Segoe UI" w:cs="Segoe UI"/>
        </w:rPr>
        <w:t xml:space="preserve"> Contract </w:t>
      </w:r>
      <w:proofErr w:type="spellStart"/>
      <w:r w:rsidR="001A21DE" w:rsidRPr="0069532B">
        <w:rPr>
          <w:rFonts w:ascii="Segoe UI" w:hAnsi="Segoe UI" w:cs="Segoe UI"/>
        </w:rPr>
        <w:t>Exhibits_</w:t>
      </w:r>
      <w:r w:rsidR="00BB5335" w:rsidRPr="0069532B">
        <w:rPr>
          <w:rFonts w:ascii="Segoe UI" w:hAnsi="Segoe UI" w:cs="Segoe UI"/>
        </w:rPr>
        <w:t>Updated</w:t>
      </w:r>
      <w:proofErr w:type="spellEnd"/>
      <w:r w:rsidR="00BB5335" w:rsidRPr="0069532B">
        <w:rPr>
          <w:rFonts w:ascii="Segoe UI" w:hAnsi="Segoe UI" w:cs="Segoe UI"/>
        </w:rPr>
        <w:t xml:space="preserve"> 12.30.2019</w:t>
      </w:r>
      <w:r w:rsidR="006F2D0F" w:rsidRPr="0069532B">
        <w:rPr>
          <w:rFonts w:ascii="Segoe UI" w:hAnsi="Segoe UI" w:cs="Segoe UI"/>
        </w:rPr>
        <w:t>.</w:t>
      </w:r>
      <w:r w:rsidR="008B675A" w:rsidRPr="0069532B">
        <w:rPr>
          <w:rFonts w:ascii="Segoe UI" w:hAnsi="Segoe UI" w:cs="Segoe UI"/>
        </w:rPr>
        <w:t>”</w:t>
      </w:r>
      <w:r w:rsidR="006F2D0F" w:rsidRPr="0069532B">
        <w:rPr>
          <w:rFonts w:ascii="Segoe UI" w:hAnsi="Segoe UI" w:cs="Segoe UI"/>
        </w:rPr>
        <w:t>)</w:t>
      </w:r>
      <w:r w:rsidR="00700617" w:rsidRPr="0069532B">
        <w:rPr>
          <w:rFonts w:ascii="Segoe UI" w:hAnsi="Segoe UI" w:cs="Segoe UI"/>
        </w:rPr>
        <w:t xml:space="preserve"> Based on </w:t>
      </w:r>
      <w:r w:rsidRPr="0069532B">
        <w:rPr>
          <w:rFonts w:ascii="Segoe UI" w:hAnsi="Segoe UI" w:cs="Segoe UI"/>
        </w:rPr>
        <w:t xml:space="preserve">Osprey </w:t>
      </w:r>
      <w:r w:rsidR="0051021C" w:rsidRPr="0069532B">
        <w:rPr>
          <w:rFonts w:ascii="Segoe UI" w:hAnsi="Segoe UI" w:cs="Segoe UI"/>
        </w:rPr>
        <w:t>Wilds’</w:t>
      </w:r>
      <w:r w:rsidR="00700617" w:rsidRPr="0069532B">
        <w:rPr>
          <w:rFonts w:ascii="Segoe UI" w:hAnsi="Segoe UI" w:cs="Segoe UI"/>
        </w:rPr>
        <w:t xml:space="preserve"> ongoing oversight and evaluation, a school may be placed on formal intervention or corrective action as indicated in Exhibit P and as fully described in Exhibit Q of the charter contract. In response to a complaint, </w:t>
      </w:r>
      <w:r w:rsidRPr="0069532B">
        <w:rPr>
          <w:rFonts w:ascii="Segoe UI" w:hAnsi="Segoe UI" w:cs="Segoe UI"/>
        </w:rPr>
        <w:t>Osprey Wilds</w:t>
      </w:r>
      <w:r w:rsidR="00700617" w:rsidRPr="0069532B">
        <w:rPr>
          <w:rFonts w:ascii="Segoe UI" w:hAnsi="Segoe UI" w:cs="Segoe UI"/>
        </w:rPr>
        <w:t xml:space="preserve"> may engage in additional oversight activities as warranted, such as a focused site visit.</w:t>
      </w:r>
    </w:p>
    <w:p w:rsidR="009C2B51" w:rsidRPr="0069532B" w:rsidRDefault="009C2B51" w:rsidP="000754E4">
      <w:pPr>
        <w:spacing w:after="0" w:line="240" w:lineRule="auto"/>
        <w:rPr>
          <w:rFonts w:ascii="Segoe UI" w:hAnsi="Segoe UI" w:cs="Segoe UI"/>
          <w:b/>
        </w:rPr>
      </w:pPr>
    </w:p>
    <w:p w:rsidR="000754E4" w:rsidRPr="0069532B" w:rsidRDefault="001A3785" w:rsidP="000754E4">
      <w:pPr>
        <w:spacing w:after="0" w:line="240" w:lineRule="auto"/>
        <w:rPr>
          <w:rFonts w:ascii="Segoe UI" w:hAnsi="Segoe UI" w:cs="Segoe UI"/>
        </w:rPr>
      </w:pPr>
      <w:r w:rsidRPr="0069532B">
        <w:rPr>
          <w:rFonts w:ascii="Segoe UI" w:hAnsi="Segoe UI" w:cs="Segoe UI"/>
          <w:b/>
        </w:rPr>
        <w:t>Attachments Referenced</w:t>
      </w:r>
      <w:r w:rsidR="000754E4" w:rsidRPr="0069532B">
        <w:rPr>
          <w:rFonts w:ascii="Segoe UI" w:hAnsi="Segoe UI" w:cs="Segoe UI"/>
          <w:b/>
        </w:rPr>
        <w:t>:</w:t>
      </w:r>
    </w:p>
    <w:p w:rsidR="001F18AD" w:rsidRPr="0069532B" w:rsidRDefault="0069532B" w:rsidP="006F2D0F">
      <w:pPr>
        <w:pStyle w:val="ListParagraph"/>
        <w:numPr>
          <w:ilvl w:val="0"/>
          <w:numId w:val="32"/>
        </w:numPr>
        <w:spacing w:after="0" w:line="240" w:lineRule="auto"/>
        <w:rPr>
          <w:rFonts w:ascii="Segoe UI" w:hAnsi="Segoe UI" w:cs="Segoe UI"/>
        </w:rPr>
      </w:pPr>
      <w:proofErr w:type="spellStart"/>
      <w:r w:rsidRPr="0069532B">
        <w:rPr>
          <w:rFonts w:ascii="Segoe UI" w:hAnsi="Segoe UI" w:cs="Segoe UI"/>
        </w:rPr>
        <w:t>O</w:t>
      </w:r>
      <w:r w:rsidR="002D5B4D">
        <w:rPr>
          <w:rFonts w:ascii="Segoe UI" w:hAnsi="Segoe UI" w:cs="Segoe UI"/>
        </w:rPr>
        <w:t>W</w:t>
      </w:r>
      <w:r w:rsidR="001F18AD" w:rsidRPr="0069532B">
        <w:rPr>
          <w:rFonts w:ascii="Segoe UI" w:hAnsi="Segoe UI" w:cs="Segoe UI"/>
        </w:rPr>
        <w:t>_Grievance</w:t>
      </w:r>
      <w:proofErr w:type="spellEnd"/>
      <w:r w:rsidR="001F18AD" w:rsidRPr="0069532B">
        <w:rPr>
          <w:rFonts w:ascii="Segoe UI" w:hAnsi="Segoe UI" w:cs="Segoe UI"/>
        </w:rPr>
        <w:t xml:space="preserve"> Policy_05.25.2016</w:t>
      </w:r>
    </w:p>
    <w:p w:rsidR="006F2D0F" w:rsidRPr="0069532B" w:rsidRDefault="0069532B" w:rsidP="006F2D0F">
      <w:pPr>
        <w:pStyle w:val="ListParagraph"/>
        <w:numPr>
          <w:ilvl w:val="0"/>
          <w:numId w:val="32"/>
        </w:numPr>
        <w:spacing w:after="0" w:line="240" w:lineRule="auto"/>
        <w:rPr>
          <w:rFonts w:ascii="Segoe UI" w:hAnsi="Segoe UI" w:cs="Segoe UI"/>
        </w:rPr>
      </w:pPr>
      <w:proofErr w:type="spellStart"/>
      <w:r w:rsidRPr="0069532B">
        <w:rPr>
          <w:rFonts w:ascii="Segoe UI" w:hAnsi="Segoe UI" w:cs="Segoe UI"/>
        </w:rPr>
        <w:t>O</w:t>
      </w:r>
      <w:r w:rsidR="002D5B4D">
        <w:rPr>
          <w:rFonts w:ascii="Segoe UI" w:hAnsi="Segoe UI" w:cs="Segoe UI"/>
        </w:rPr>
        <w:t>W</w:t>
      </w:r>
      <w:r w:rsidR="006F2D0F" w:rsidRPr="0069532B">
        <w:rPr>
          <w:rFonts w:ascii="Segoe UI" w:hAnsi="Segoe UI" w:cs="Segoe UI"/>
        </w:rPr>
        <w:t>_Contract</w:t>
      </w:r>
      <w:proofErr w:type="spellEnd"/>
      <w:r w:rsidR="006F2D0F" w:rsidRPr="0069532B">
        <w:rPr>
          <w:rFonts w:ascii="Segoe UI" w:hAnsi="Segoe UI" w:cs="Segoe UI"/>
        </w:rPr>
        <w:t xml:space="preserve"> Template-</w:t>
      </w:r>
      <w:proofErr w:type="spellStart"/>
      <w:r w:rsidR="006F2D0F" w:rsidRPr="0069532B">
        <w:rPr>
          <w:rFonts w:ascii="Segoe UI" w:hAnsi="Segoe UI" w:cs="Segoe UI"/>
        </w:rPr>
        <w:t>FINAL_Updated</w:t>
      </w:r>
      <w:proofErr w:type="spellEnd"/>
      <w:r w:rsidR="006F2D0F" w:rsidRPr="0069532B">
        <w:rPr>
          <w:rFonts w:ascii="Segoe UI" w:hAnsi="Segoe UI" w:cs="Segoe UI"/>
        </w:rPr>
        <w:t xml:space="preserve"> </w:t>
      </w:r>
      <w:r w:rsidR="003641CA">
        <w:rPr>
          <w:rFonts w:ascii="Segoe UI" w:hAnsi="Segoe UI" w:cs="Segoe UI"/>
        </w:rPr>
        <w:t>03.03.2020</w:t>
      </w:r>
      <w:r w:rsidR="006F2D0F" w:rsidRPr="0069532B">
        <w:rPr>
          <w:rFonts w:ascii="Segoe UI" w:hAnsi="Segoe UI" w:cs="Segoe UI"/>
        </w:rPr>
        <w:t xml:space="preserve"> (pp. </w:t>
      </w:r>
      <w:r w:rsidR="00BB7E10" w:rsidRPr="0069532B">
        <w:rPr>
          <w:rFonts w:ascii="Segoe UI" w:hAnsi="Segoe UI" w:cs="Segoe UI"/>
        </w:rPr>
        <w:t>7-8</w:t>
      </w:r>
      <w:r w:rsidR="006F2D0F" w:rsidRPr="0069532B">
        <w:rPr>
          <w:rFonts w:ascii="Segoe UI" w:hAnsi="Segoe UI" w:cs="Segoe UI"/>
        </w:rPr>
        <w:t>)</w:t>
      </w:r>
    </w:p>
    <w:p w:rsidR="00BB5335" w:rsidRPr="0069532B" w:rsidRDefault="0069532B" w:rsidP="00BB5335">
      <w:pPr>
        <w:pStyle w:val="ListParagraph"/>
        <w:numPr>
          <w:ilvl w:val="0"/>
          <w:numId w:val="32"/>
        </w:numPr>
        <w:spacing w:after="0" w:line="240" w:lineRule="auto"/>
        <w:rPr>
          <w:rFonts w:ascii="Segoe UI" w:hAnsi="Segoe UI" w:cs="Segoe UI"/>
          <w:strike/>
        </w:rPr>
      </w:pPr>
      <w:proofErr w:type="spellStart"/>
      <w:r w:rsidRPr="0069532B">
        <w:rPr>
          <w:rFonts w:ascii="Segoe UI" w:hAnsi="Segoe UI" w:cs="Segoe UI"/>
        </w:rPr>
        <w:t>O</w:t>
      </w:r>
      <w:r w:rsidR="002D5B4D">
        <w:rPr>
          <w:rFonts w:ascii="Segoe UI" w:hAnsi="Segoe UI" w:cs="Segoe UI"/>
        </w:rPr>
        <w:t>W</w:t>
      </w:r>
      <w:r w:rsidR="00BB5335" w:rsidRPr="0069532B">
        <w:rPr>
          <w:rFonts w:ascii="Segoe UI" w:hAnsi="Segoe UI" w:cs="Segoe UI"/>
        </w:rPr>
        <w:t>_All</w:t>
      </w:r>
      <w:proofErr w:type="spellEnd"/>
      <w:r w:rsidR="00BB5335" w:rsidRPr="0069532B">
        <w:rPr>
          <w:rFonts w:ascii="Segoe UI" w:hAnsi="Segoe UI" w:cs="Segoe UI"/>
        </w:rPr>
        <w:t xml:space="preserve"> Contract </w:t>
      </w:r>
      <w:proofErr w:type="spellStart"/>
      <w:r w:rsidR="00BB5335" w:rsidRPr="0069532B">
        <w:rPr>
          <w:rFonts w:ascii="Segoe UI" w:hAnsi="Segoe UI" w:cs="Segoe UI"/>
        </w:rPr>
        <w:t>Exhibits_Updated</w:t>
      </w:r>
      <w:proofErr w:type="spellEnd"/>
      <w:r w:rsidR="00BB5335" w:rsidRPr="0069532B">
        <w:rPr>
          <w:rFonts w:ascii="Segoe UI" w:hAnsi="Segoe UI" w:cs="Segoe UI"/>
        </w:rPr>
        <w:t xml:space="preserve"> 12.30.2019 (Exhibit P, pp. 38-45, Exhibit Q, p. 46)</w:t>
      </w:r>
    </w:p>
    <w:p w:rsidR="007C7045" w:rsidRPr="0069532B" w:rsidRDefault="007C7045" w:rsidP="00B1538C">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B.7 – Charter School Support, Development and Technical Assistance:</w:t>
      </w:r>
      <w:r w:rsidRPr="0069532B">
        <w:rPr>
          <w:rFonts w:ascii="Segoe UI" w:hAnsi="Segoe UI" w:cs="Segoe UI"/>
        </w:rPr>
        <w:t xml:space="preserve"> </w:t>
      </w:r>
      <w:r w:rsidRPr="0069532B">
        <w:rPr>
          <w:rFonts w:ascii="Segoe UI" w:hAnsi="Segoe UI" w:cs="Segoe UI"/>
          <w:i/>
        </w:rPr>
        <w:t>The authorizer has an established process to support its portfolio of charter schools through intentional assistance and development offerings.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w:t>
      </w:r>
    </w:p>
    <w:p w:rsidR="002A1429" w:rsidRPr="0069532B" w:rsidRDefault="002A1429" w:rsidP="00602A35">
      <w:pPr>
        <w:pStyle w:val="ListParagraph"/>
        <w:numPr>
          <w:ilvl w:val="0"/>
          <w:numId w:val="16"/>
        </w:numPr>
        <w:spacing w:after="0" w:line="240" w:lineRule="auto"/>
        <w:rPr>
          <w:rFonts w:ascii="Segoe UI" w:hAnsi="Segoe UI" w:cs="Segoe UI"/>
        </w:rPr>
      </w:pPr>
      <w:r w:rsidRPr="0069532B">
        <w:rPr>
          <w:rFonts w:ascii="Segoe UI" w:hAnsi="Segoe UI" w:cs="Segoe UI"/>
        </w:rPr>
        <w:t>The authorizer describes its plan to provide support and technical assistance and in a manner to preserve school autonomy</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8B675A" w:rsidRPr="0069532B" w:rsidRDefault="0069532B" w:rsidP="008B675A">
      <w:pPr>
        <w:spacing w:after="0" w:line="240" w:lineRule="auto"/>
        <w:rPr>
          <w:rFonts w:ascii="Segoe UI" w:hAnsi="Segoe UI" w:cs="Segoe UI"/>
        </w:rPr>
      </w:pPr>
      <w:r w:rsidRPr="0069532B">
        <w:rPr>
          <w:rFonts w:ascii="Segoe UI" w:hAnsi="Segoe UI" w:cs="Segoe UI"/>
        </w:rPr>
        <w:t>Osprey Wilds</w:t>
      </w:r>
      <w:r w:rsidR="008B675A" w:rsidRPr="0069532B">
        <w:rPr>
          <w:rFonts w:ascii="Segoe UI" w:hAnsi="Segoe UI" w:cs="Segoe UI"/>
        </w:rPr>
        <w:t xml:space="preserve"> provides proactive support and technical assistance that is based on demonstrated need and designed to promote excellent performance of, prevent problems in, and protect the autonomy of the schools in our portfolio. In efforts to protect schools’ autonomy, technical assistance offered by </w:t>
      </w:r>
      <w:r w:rsidRPr="0069532B">
        <w:rPr>
          <w:rFonts w:ascii="Segoe UI" w:hAnsi="Segoe UI" w:cs="Segoe UI"/>
        </w:rPr>
        <w:t>Osprey Wilds</w:t>
      </w:r>
      <w:r w:rsidR="008B675A" w:rsidRPr="0069532B">
        <w:rPr>
          <w:rFonts w:ascii="Segoe UI" w:hAnsi="Segoe UI" w:cs="Segoe UI"/>
        </w:rPr>
        <w:t xml:space="preserve"> to authorized schools is completely voluntary and not </w:t>
      </w:r>
      <w:r w:rsidR="008B675A" w:rsidRPr="0069532B">
        <w:rPr>
          <w:rFonts w:ascii="Segoe UI" w:hAnsi="Segoe UI" w:cs="Segoe UI"/>
        </w:rPr>
        <w:lastRenderedPageBreak/>
        <w:t xml:space="preserve">required. </w:t>
      </w:r>
      <w:r w:rsidRPr="0069532B">
        <w:rPr>
          <w:rFonts w:ascii="Segoe UI" w:hAnsi="Segoe UI" w:cs="Segoe UI"/>
        </w:rPr>
        <w:t xml:space="preserve">Osprey </w:t>
      </w:r>
      <w:r w:rsidR="0051021C" w:rsidRPr="0069532B">
        <w:rPr>
          <w:rFonts w:ascii="Segoe UI" w:hAnsi="Segoe UI" w:cs="Segoe UI"/>
        </w:rPr>
        <w:t>Wilds’</w:t>
      </w:r>
      <w:r w:rsidR="008B675A" w:rsidRPr="0069532B">
        <w:rPr>
          <w:rFonts w:ascii="Segoe UI" w:hAnsi="Segoe UI" w:cs="Segoe UI"/>
        </w:rPr>
        <w:t xml:space="preserve"> approach to preserving school autonomy is further described in section “Measure A.8 – Ensuring Autonomy of the Schools in the Portfolio” above.</w:t>
      </w:r>
    </w:p>
    <w:p w:rsidR="008B675A" w:rsidRPr="0069532B" w:rsidRDefault="008B675A" w:rsidP="008B675A">
      <w:pPr>
        <w:spacing w:after="0" w:line="240" w:lineRule="auto"/>
        <w:rPr>
          <w:rFonts w:ascii="Segoe UI" w:hAnsi="Segoe UI" w:cs="Segoe UI"/>
        </w:rPr>
      </w:pPr>
    </w:p>
    <w:p w:rsidR="008B675A" w:rsidRPr="0069532B" w:rsidRDefault="0069532B" w:rsidP="008B675A">
      <w:pPr>
        <w:spacing w:after="0" w:line="240" w:lineRule="auto"/>
        <w:rPr>
          <w:rFonts w:ascii="Segoe UI" w:hAnsi="Segoe UI" w:cs="Segoe UI"/>
        </w:rPr>
      </w:pPr>
      <w:r w:rsidRPr="0069532B">
        <w:rPr>
          <w:rFonts w:ascii="Segoe UI" w:hAnsi="Segoe UI" w:cs="Segoe UI"/>
        </w:rPr>
        <w:t>Osprey Wilds</w:t>
      </w:r>
      <w:r w:rsidR="008B675A" w:rsidRPr="0069532B">
        <w:rPr>
          <w:rFonts w:ascii="Segoe UI" w:hAnsi="Segoe UI" w:cs="Segoe UI"/>
        </w:rPr>
        <w:t xml:space="preserve"> engages in the following strategic support and technical assistance activities:</w:t>
      </w:r>
    </w:p>
    <w:p w:rsidR="008B675A" w:rsidRPr="0069532B" w:rsidRDefault="008B675A" w:rsidP="008B675A">
      <w:pPr>
        <w:spacing w:after="0" w:line="240" w:lineRule="auto"/>
        <w:rPr>
          <w:rFonts w:ascii="Segoe UI" w:hAnsi="Segoe UI" w:cs="Segoe UI"/>
        </w:rPr>
      </w:pPr>
    </w:p>
    <w:p w:rsidR="008B675A" w:rsidRPr="0069532B" w:rsidRDefault="008B675A" w:rsidP="008B675A">
      <w:pPr>
        <w:spacing w:after="0" w:line="240" w:lineRule="auto"/>
        <w:rPr>
          <w:rFonts w:ascii="Segoe UI" w:hAnsi="Segoe UI" w:cs="Segoe UI"/>
          <w:b/>
        </w:rPr>
      </w:pPr>
      <w:r w:rsidRPr="0069532B">
        <w:rPr>
          <w:rFonts w:ascii="Segoe UI" w:hAnsi="Segoe UI" w:cs="Segoe UI"/>
          <w:b/>
        </w:rPr>
        <w:t xml:space="preserve">Resources &amp; Strategic Support </w:t>
      </w:r>
    </w:p>
    <w:p w:rsidR="00E7535E" w:rsidRDefault="0069532B" w:rsidP="00E7535E">
      <w:pPr>
        <w:pStyle w:val="ListParagraph"/>
        <w:numPr>
          <w:ilvl w:val="0"/>
          <w:numId w:val="16"/>
        </w:numPr>
        <w:spacing w:after="0" w:line="240" w:lineRule="auto"/>
        <w:rPr>
          <w:rFonts w:ascii="Segoe UI" w:hAnsi="Segoe UI" w:cs="Segoe UI"/>
        </w:rPr>
      </w:pPr>
      <w:r w:rsidRPr="0069532B">
        <w:rPr>
          <w:rFonts w:ascii="Segoe UI" w:hAnsi="Segoe UI" w:cs="Segoe UI"/>
        </w:rPr>
        <w:t>Osprey Wilds</w:t>
      </w:r>
      <w:r w:rsidR="00E65267" w:rsidRPr="0069532B">
        <w:rPr>
          <w:rFonts w:ascii="Segoe UI" w:hAnsi="Segoe UI" w:cs="Segoe UI"/>
        </w:rPr>
        <w:t xml:space="preserve"> publishes and disseminates via e-mail </w:t>
      </w:r>
      <w:r w:rsidR="00E7535E">
        <w:rPr>
          <w:rFonts w:ascii="Segoe UI" w:hAnsi="Segoe UI" w:cs="Segoe UI"/>
        </w:rPr>
        <w:t xml:space="preserve">and its website </w:t>
      </w:r>
      <w:r w:rsidR="00E7535E">
        <w:rPr>
          <w:rFonts w:ascii="Segoe UI" w:hAnsi="Segoe UI" w:cs="Segoe UI"/>
          <w:i/>
        </w:rPr>
        <w:t>The Sounding Board</w:t>
      </w:r>
      <w:r w:rsidR="00E7535E">
        <w:rPr>
          <w:rFonts w:ascii="Segoe UI" w:hAnsi="Segoe UI" w:cs="Segoe UI"/>
        </w:rPr>
        <w:t>, a regular resource designed to promote quality charter school governance.</w:t>
      </w:r>
      <w:r w:rsidR="00E7535E" w:rsidRPr="00E7535E">
        <w:t xml:space="preserve"> </w:t>
      </w:r>
      <w:r w:rsidR="00E7535E" w:rsidRPr="00E7535E">
        <w:rPr>
          <w:rFonts w:ascii="Segoe UI" w:hAnsi="Segoe UI" w:cs="Segoe UI"/>
        </w:rPr>
        <w:t>The content of these publications is specifically designed to prevent problems and identified primarily through OW oversight and evaluation activities (e.g. board meeting observations, review of monthly board meeting minutes, questions / concerns submitted by schools, etc.) and questions from school leaders and board members.</w:t>
      </w:r>
      <w:r w:rsidR="00E7535E">
        <w:rPr>
          <w:rFonts w:ascii="Segoe UI" w:hAnsi="Segoe UI" w:cs="Segoe UI"/>
        </w:rPr>
        <w:t xml:space="preserve"> </w:t>
      </w:r>
    </w:p>
    <w:p w:rsidR="008B675A" w:rsidRPr="0069532B" w:rsidRDefault="00E7535E" w:rsidP="00E65267">
      <w:pPr>
        <w:pStyle w:val="ListParagraph"/>
        <w:numPr>
          <w:ilvl w:val="0"/>
          <w:numId w:val="16"/>
        </w:numPr>
        <w:spacing w:after="0" w:line="240" w:lineRule="auto"/>
        <w:rPr>
          <w:rFonts w:ascii="Segoe UI" w:hAnsi="Segoe UI" w:cs="Segoe UI"/>
        </w:rPr>
      </w:pPr>
      <w:r>
        <w:rPr>
          <w:rFonts w:ascii="Segoe UI" w:hAnsi="Segoe UI" w:cs="Segoe UI"/>
        </w:rPr>
        <w:t xml:space="preserve">During the school year, </w:t>
      </w:r>
      <w:r w:rsidR="0069532B" w:rsidRPr="0069532B">
        <w:rPr>
          <w:rFonts w:ascii="Segoe UI" w:hAnsi="Segoe UI" w:cs="Segoe UI"/>
        </w:rPr>
        <w:t>Osprey Wilds</w:t>
      </w:r>
      <w:r w:rsidR="00E65267" w:rsidRPr="0069532B">
        <w:rPr>
          <w:rFonts w:ascii="Segoe UI" w:hAnsi="Segoe UI" w:cs="Segoe UI"/>
        </w:rPr>
        <w:t xml:space="preserve"> sends a monthly Environmental Education Update to schools with resources, ideas, and upcoming professional development opportunities. Archives of these updates are available on our website at</w:t>
      </w:r>
      <w:r w:rsidR="007C7045" w:rsidRPr="0069532B">
        <w:rPr>
          <w:rFonts w:ascii="Segoe UI" w:hAnsi="Segoe UI" w:cs="Segoe UI"/>
        </w:rPr>
        <w:t xml:space="preserve"> </w:t>
      </w:r>
      <w:hyperlink r:id="rId10" w:history="1">
        <w:r w:rsidR="007C7045" w:rsidRPr="0069532B">
          <w:rPr>
            <w:rStyle w:val="Hyperlink"/>
            <w:rFonts w:ascii="Segoe UI" w:hAnsi="Segoe UI" w:cs="Segoe UI"/>
          </w:rPr>
          <w:t>http://auduboncharterschools.org/authorizer-and-ee-update-archive/</w:t>
        </w:r>
      </w:hyperlink>
      <w:r w:rsidR="00E65267" w:rsidRPr="0069532B">
        <w:rPr>
          <w:rFonts w:ascii="Segoe UI" w:hAnsi="Segoe UI" w:cs="Segoe UI"/>
        </w:rPr>
        <w:t>.</w:t>
      </w:r>
    </w:p>
    <w:p w:rsidR="008B675A" w:rsidRPr="0069532B" w:rsidRDefault="0069532B" w:rsidP="008B675A">
      <w:pPr>
        <w:pStyle w:val="ListParagraph"/>
        <w:numPr>
          <w:ilvl w:val="0"/>
          <w:numId w:val="16"/>
        </w:numPr>
        <w:spacing w:after="0" w:line="240" w:lineRule="auto"/>
        <w:rPr>
          <w:rFonts w:ascii="Segoe UI" w:hAnsi="Segoe UI" w:cs="Segoe UI"/>
        </w:rPr>
      </w:pPr>
      <w:r w:rsidRPr="0069532B">
        <w:rPr>
          <w:rFonts w:ascii="Segoe UI" w:hAnsi="Segoe UI" w:cs="Segoe UI"/>
        </w:rPr>
        <w:t xml:space="preserve">Osprey </w:t>
      </w:r>
      <w:r w:rsidR="0051021C" w:rsidRPr="0069532B">
        <w:rPr>
          <w:rFonts w:ascii="Segoe UI" w:hAnsi="Segoe UI" w:cs="Segoe UI"/>
        </w:rPr>
        <w:t>Wilds’</w:t>
      </w:r>
      <w:r w:rsidR="008B675A" w:rsidRPr="0069532B">
        <w:rPr>
          <w:rFonts w:ascii="Segoe UI" w:hAnsi="Segoe UI" w:cs="Segoe UI"/>
        </w:rPr>
        <w:t xml:space="preserve"> website includes an entire section devoted to resources for schools at </w:t>
      </w:r>
      <w:hyperlink r:id="rId11" w:history="1">
        <w:r w:rsidR="008B675A" w:rsidRPr="0069532B">
          <w:rPr>
            <w:rStyle w:val="Hyperlink"/>
            <w:rFonts w:ascii="Segoe UI" w:hAnsi="Segoe UI" w:cs="Segoe UI"/>
          </w:rPr>
          <w:t>http://auduboncharterschools.org/resources-for-schools/</w:t>
        </w:r>
      </w:hyperlink>
      <w:r w:rsidR="008B675A" w:rsidRPr="0069532B">
        <w:rPr>
          <w:rFonts w:ascii="Segoe UI" w:hAnsi="Segoe UI" w:cs="Segoe UI"/>
        </w:rPr>
        <w:t>. These resources include</w:t>
      </w:r>
      <w:r w:rsidR="007C7045" w:rsidRPr="0069532B">
        <w:rPr>
          <w:rFonts w:ascii="Segoe UI" w:hAnsi="Segoe UI" w:cs="Segoe UI"/>
        </w:rPr>
        <w:t xml:space="preserve"> </w:t>
      </w:r>
      <w:r w:rsidRPr="0069532B">
        <w:rPr>
          <w:rFonts w:ascii="Segoe UI" w:hAnsi="Segoe UI" w:cs="Segoe UI"/>
        </w:rPr>
        <w:t>Osprey Wilds</w:t>
      </w:r>
      <w:r w:rsidR="007C7045" w:rsidRPr="0069532B">
        <w:rPr>
          <w:rFonts w:ascii="Segoe UI" w:hAnsi="Segoe UI" w:cs="Segoe UI"/>
        </w:rPr>
        <w:t xml:space="preserve"> </w:t>
      </w:r>
      <w:r w:rsidR="008B675A" w:rsidRPr="0069532B">
        <w:rPr>
          <w:rFonts w:ascii="Segoe UI" w:hAnsi="Segoe UI" w:cs="Segoe UI"/>
        </w:rPr>
        <w:t>related process documents such as Site and Grade-Level Expansion applications, as well as samples of our evaluation frameworks. This section also includes links to useful websites for charter schools, non-profit organization</w:t>
      </w:r>
      <w:r w:rsidR="007C7045" w:rsidRPr="0069532B">
        <w:rPr>
          <w:rFonts w:ascii="Segoe UI" w:hAnsi="Segoe UI" w:cs="Segoe UI"/>
        </w:rPr>
        <w:t>s</w:t>
      </w:r>
      <w:r w:rsidR="008B675A" w:rsidRPr="0069532B">
        <w:rPr>
          <w:rFonts w:ascii="Segoe UI" w:hAnsi="Segoe UI" w:cs="Segoe UI"/>
        </w:rPr>
        <w:t xml:space="preserve">, and environmental </w:t>
      </w:r>
      <w:r w:rsidR="007C7045" w:rsidRPr="0069532B">
        <w:rPr>
          <w:rFonts w:ascii="Segoe UI" w:hAnsi="Segoe UI" w:cs="Segoe UI"/>
        </w:rPr>
        <w:t xml:space="preserve">education </w:t>
      </w:r>
      <w:r w:rsidR="008B675A" w:rsidRPr="0069532B">
        <w:rPr>
          <w:rFonts w:ascii="Segoe UI" w:hAnsi="Segoe UI" w:cs="Segoe UI"/>
        </w:rPr>
        <w:t>resources. Furthermore, this section provides information on upcoming trainings and events that may be of interest to schools. Finally, this section includes a growing collection of strategic support resources that are proactive, responsive to needs, and promote excellence.</w:t>
      </w:r>
    </w:p>
    <w:p w:rsidR="008B675A" w:rsidRPr="0069532B" w:rsidRDefault="008B675A" w:rsidP="008B675A">
      <w:pPr>
        <w:pStyle w:val="ListParagraph"/>
        <w:numPr>
          <w:ilvl w:val="0"/>
          <w:numId w:val="16"/>
        </w:numPr>
        <w:spacing w:after="0" w:line="240" w:lineRule="auto"/>
        <w:rPr>
          <w:rFonts w:ascii="Segoe UI" w:hAnsi="Segoe UI" w:cs="Segoe UI"/>
        </w:rPr>
      </w:pPr>
      <w:r w:rsidRPr="0069532B">
        <w:rPr>
          <w:rFonts w:ascii="Segoe UI" w:hAnsi="Segoe UI" w:cs="Segoe UI"/>
        </w:rPr>
        <w:t xml:space="preserve">The development of a quality annual report is important for charter schools as this is a key document for communicating the school’s story to stakeholders and the general public and to provide key data to </w:t>
      </w:r>
      <w:r w:rsidR="0069532B" w:rsidRPr="0069532B">
        <w:rPr>
          <w:rFonts w:ascii="Segoe UI" w:hAnsi="Segoe UI" w:cs="Segoe UI"/>
        </w:rPr>
        <w:t>Osprey Wilds</w:t>
      </w:r>
      <w:r w:rsidRPr="0069532B">
        <w:rPr>
          <w:rFonts w:ascii="Segoe UI" w:hAnsi="Segoe UI" w:cs="Segoe UI"/>
        </w:rPr>
        <w:t xml:space="preserve">. </w:t>
      </w:r>
      <w:r w:rsidR="0069532B" w:rsidRPr="0069532B">
        <w:rPr>
          <w:rFonts w:ascii="Segoe UI" w:hAnsi="Segoe UI" w:cs="Segoe UI"/>
        </w:rPr>
        <w:t>Osprey Wilds</w:t>
      </w:r>
      <w:r w:rsidRPr="0069532B">
        <w:rPr>
          <w:rFonts w:ascii="Segoe UI" w:hAnsi="Segoe UI" w:cs="Segoe UI"/>
        </w:rPr>
        <w:t xml:space="preserve"> creates guidelines for the development of the Annual Report</w:t>
      </w:r>
      <w:r w:rsidR="00A215DE" w:rsidRPr="0069532B">
        <w:rPr>
          <w:rFonts w:ascii="Segoe UI" w:hAnsi="Segoe UI" w:cs="Segoe UI"/>
        </w:rPr>
        <w:t>/World’s Best Workforce Report</w:t>
      </w:r>
      <w:r w:rsidRPr="0069532B">
        <w:rPr>
          <w:rFonts w:ascii="Segoe UI" w:hAnsi="Segoe UI" w:cs="Segoe UI"/>
        </w:rPr>
        <w:t xml:space="preserve"> that will ensure the report meets statutory requirements and facilitates the creation of a high quality report. Schools are not required to use this template. </w:t>
      </w:r>
    </w:p>
    <w:p w:rsidR="008B675A" w:rsidRPr="0069532B" w:rsidRDefault="008B675A" w:rsidP="008B675A">
      <w:pPr>
        <w:pStyle w:val="ListParagraph"/>
        <w:spacing w:after="0" w:line="240" w:lineRule="auto"/>
        <w:rPr>
          <w:rFonts w:ascii="Segoe UI" w:hAnsi="Segoe UI" w:cs="Segoe UI"/>
        </w:rPr>
      </w:pPr>
    </w:p>
    <w:p w:rsidR="008B675A" w:rsidRPr="0069532B" w:rsidRDefault="008B675A" w:rsidP="008B675A">
      <w:pPr>
        <w:spacing w:after="0" w:line="240" w:lineRule="auto"/>
        <w:rPr>
          <w:rFonts w:ascii="Segoe UI" w:hAnsi="Segoe UI" w:cs="Segoe UI"/>
          <w:b/>
        </w:rPr>
      </w:pPr>
      <w:r w:rsidRPr="0069532B">
        <w:rPr>
          <w:rFonts w:ascii="Segoe UI" w:hAnsi="Segoe UI" w:cs="Segoe UI"/>
          <w:b/>
        </w:rPr>
        <w:t xml:space="preserve">Compliance </w:t>
      </w:r>
      <w:r w:rsidR="001A3785" w:rsidRPr="0069532B">
        <w:rPr>
          <w:rFonts w:ascii="Segoe UI" w:hAnsi="Segoe UI" w:cs="Segoe UI"/>
          <w:b/>
        </w:rPr>
        <w:t>&amp;</w:t>
      </w:r>
      <w:r w:rsidR="00A215DE" w:rsidRPr="0069532B">
        <w:rPr>
          <w:rFonts w:ascii="Segoe UI" w:hAnsi="Segoe UI" w:cs="Segoe UI"/>
          <w:b/>
        </w:rPr>
        <w:t xml:space="preserve"> Contractual </w:t>
      </w:r>
      <w:r w:rsidRPr="0069532B">
        <w:rPr>
          <w:rFonts w:ascii="Segoe UI" w:hAnsi="Segoe UI" w:cs="Segoe UI"/>
          <w:b/>
        </w:rPr>
        <w:t>Expectations</w:t>
      </w:r>
    </w:p>
    <w:p w:rsidR="008B675A" w:rsidRPr="0069532B" w:rsidRDefault="008B675A" w:rsidP="008B675A">
      <w:pPr>
        <w:pStyle w:val="ListParagraph"/>
        <w:numPr>
          <w:ilvl w:val="0"/>
          <w:numId w:val="33"/>
        </w:numPr>
        <w:spacing w:after="0" w:line="240" w:lineRule="auto"/>
        <w:rPr>
          <w:rFonts w:ascii="Segoe UI" w:hAnsi="Segoe UI" w:cs="Segoe UI"/>
        </w:rPr>
      </w:pPr>
      <w:r w:rsidRPr="0069532B">
        <w:rPr>
          <w:rFonts w:ascii="Segoe UI" w:hAnsi="Segoe UI" w:cs="Segoe UI"/>
        </w:rPr>
        <w:t xml:space="preserve">Epicenter is a tool that serves as a key resource for </w:t>
      </w:r>
      <w:r w:rsidR="0069532B" w:rsidRPr="0069532B">
        <w:rPr>
          <w:rFonts w:ascii="Segoe UI" w:hAnsi="Segoe UI" w:cs="Segoe UI"/>
        </w:rPr>
        <w:t>Osprey Wilds</w:t>
      </w:r>
      <w:r w:rsidRPr="0069532B">
        <w:rPr>
          <w:rFonts w:ascii="Segoe UI" w:hAnsi="Segoe UI" w:cs="Segoe UI"/>
        </w:rPr>
        <w:t xml:space="preserve"> authorized schools, empowering </w:t>
      </w:r>
      <w:r w:rsidR="0069532B" w:rsidRPr="0069532B">
        <w:rPr>
          <w:rFonts w:ascii="Segoe UI" w:hAnsi="Segoe UI" w:cs="Segoe UI"/>
        </w:rPr>
        <w:t>Osprey Wilds</w:t>
      </w:r>
      <w:r w:rsidRPr="0069532B">
        <w:rPr>
          <w:rFonts w:ascii="Segoe UI" w:hAnsi="Segoe UI" w:cs="Segoe UI"/>
        </w:rPr>
        <w:t xml:space="preserve"> and its authorized schools to manag</w:t>
      </w:r>
      <w:r w:rsidR="007C7045" w:rsidRPr="0069532B">
        <w:rPr>
          <w:rFonts w:ascii="Segoe UI" w:hAnsi="Segoe UI" w:cs="Segoe UI"/>
        </w:rPr>
        <w:t>e compliance and accountability</w:t>
      </w:r>
      <w:r w:rsidRPr="0069532B">
        <w:rPr>
          <w:rFonts w:ascii="Segoe UI" w:hAnsi="Segoe UI" w:cs="Segoe UI"/>
        </w:rPr>
        <w:t xml:space="preserve"> while serving as a cloud based storage for important documents. Specifically, Epicenter provides schools with a calendar of compliance tasks for both MDE and </w:t>
      </w:r>
      <w:r w:rsidR="0069532B" w:rsidRPr="0069532B">
        <w:rPr>
          <w:rFonts w:ascii="Segoe UI" w:hAnsi="Segoe UI" w:cs="Segoe UI"/>
        </w:rPr>
        <w:t>Osprey Wilds</w:t>
      </w:r>
      <w:r w:rsidRPr="0069532B">
        <w:rPr>
          <w:rFonts w:ascii="Segoe UI" w:hAnsi="Segoe UI" w:cs="Segoe UI"/>
        </w:rPr>
        <w:t xml:space="preserve"> to support school’s administrative efficiency. We continually review how we use Epicenter to ensure that it meets our needs while maintaining school autonomy. Schools have the opportunity to add items that are useful to them and remove items that are not (assuming they are not required by </w:t>
      </w:r>
      <w:r w:rsidR="0069532B" w:rsidRPr="0069532B">
        <w:rPr>
          <w:rFonts w:ascii="Segoe UI" w:hAnsi="Segoe UI" w:cs="Segoe UI"/>
        </w:rPr>
        <w:t>Osprey Wilds</w:t>
      </w:r>
      <w:r w:rsidRPr="0069532B">
        <w:rPr>
          <w:rFonts w:ascii="Segoe UI" w:hAnsi="Segoe UI" w:cs="Segoe UI"/>
        </w:rPr>
        <w:t>).</w:t>
      </w:r>
    </w:p>
    <w:p w:rsidR="008B675A" w:rsidRPr="0069532B" w:rsidRDefault="0069532B" w:rsidP="008B675A">
      <w:pPr>
        <w:pStyle w:val="ListParagraph"/>
        <w:numPr>
          <w:ilvl w:val="0"/>
          <w:numId w:val="33"/>
        </w:numPr>
        <w:spacing w:after="0" w:line="240" w:lineRule="auto"/>
        <w:rPr>
          <w:rFonts w:ascii="Segoe UI" w:hAnsi="Segoe UI" w:cs="Segoe UI"/>
        </w:rPr>
      </w:pPr>
      <w:r w:rsidRPr="0069532B">
        <w:rPr>
          <w:rFonts w:ascii="Segoe UI" w:hAnsi="Segoe UI" w:cs="Segoe UI"/>
        </w:rPr>
        <w:t>Osprey Wilds</w:t>
      </w:r>
      <w:r w:rsidR="008B675A" w:rsidRPr="0069532B">
        <w:rPr>
          <w:rFonts w:ascii="Segoe UI" w:hAnsi="Segoe UI" w:cs="Segoe UI"/>
        </w:rPr>
        <w:t xml:space="preserve"> regularly engages with schools to provide ongoing feedback in a variety of compliance-related areas. For example, </w:t>
      </w:r>
      <w:r w:rsidRPr="0069532B">
        <w:rPr>
          <w:rFonts w:ascii="Segoe UI" w:hAnsi="Segoe UI" w:cs="Segoe UI"/>
        </w:rPr>
        <w:t>Osprey Wilds</w:t>
      </w:r>
      <w:r w:rsidR="008B675A" w:rsidRPr="0069532B">
        <w:rPr>
          <w:rFonts w:ascii="Segoe UI" w:hAnsi="Segoe UI" w:cs="Segoe UI"/>
        </w:rPr>
        <w:t xml:space="preserve"> staff and evaluators regularly attend board meetings to observe, follo</w:t>
      </w:r>
      <w:r w:rsidR="007C7045" w:rsidRPr="0069532B">
        <w:rPr>
          <w:rFonts w:ascii="Segoe UI" w:hAnsi="Segoe UI" w:cs="Segoe UI"/>
        </w:rPr>
        <w:t xml:space="preserve">wed by feedback to the school to highlight </w:t>
      </w:r>
      <w:r w:rsidR="007C7045" w:rsidRPr="0069532B">
        <w:rPr>
          <w:rFonts w:ascii="Segoe UI" w:hAnsi="Segoe UI" w:cs="Segoe UI"/>
        </w:rPr>
        <w:lastRenderedPageBreak/>
        <w:t>strengths and point out</w:t>
      </w:r>
      <w:r w:rsidR="008B675A" w:rsidRPr="0069532B">
        <w:rPr>
          <w:rFonts w:ascii="Segoe UI" w:hAnsi="Segoe UI" w:cs="Segoe UI"/>
        </w:rPr>
        <w:t xml:space="preserve"> compliance issues. </w:t>
      </w:r>
      <w:r w:rsidRPr="0069532B">
        <w:rPr>
          <w:rFonts w:ascii="Segoe UI" w:hAnsi="Segoe UI" w:cs="Segoe UI"/>
        </w:rPr>
        <w:t>Osprey Wilds</w:t>
      </w:r>
      <w:r w:rsidR="008B675A" w:rsidRPr="0069532B">
        <w:rPr>
          <w:rFonts w:ascii="Segoe UI" w:hAnsi="Segoe UI" w:cs="Segoe UI"/>
        </w:rPr>
        <w:t xml:space="preserve"> presents at board meeting</w:t>
      </w:r>
      <w:r w:rsidR="007C7045" w:rsidRPr="0069532B">
        <w:rPr>
          <w:rFonts w:ascii="Segoe UI" w:hAnsi="Segoe UI" w:cs="Segoe UI"/>
        </w:rPr>
        <w:t>s regarding school expectations;</w:t>
      </w:r>
      <w:r w:rsidR="008B675A" w:rsidRPr="0069532B">
        <w:rPr>
          <w:rFonts w:ascii="Segoe UI" w:hAnsi="Segoe UI" w:cs="Segoe UI"/>
        </w:rPr>
        <w:t xml:space="preserve"> for example, staff </w:t>
      </w:r>
      <w:r w:rsidR="007C7045" w:rsidRPr="0069532B">
        <w:rPr>
          <w:rFonts w:ascii="Segoe UI" w:hAnsi="Segoe UI" w:cs="Segoe UI"/>
        </w:rPr>
        <w:t>present at</w:t>
      </w:r>
      <w:r w:rsidR="008B675A" w:rsidRPr="0069532B">
        <w:rPr>
          <w:rFonts w:ascii="Segoe UI" w:hAnsi="Segoe UI" w:cs="Segoe UI"/>
        </w:rPr>
        <w:t xml:space="preserve"> the boards of schools in</w:t>
      </w:r>
      <w:r w:rsidR="007C7045" w:rsidRPr="0069532B">
        <w:rPr>
          <w:rFonts w:ascii="Segoe UI" w:hAnsi="Segoe UI" w:cs="Segoe UI"/>
        </w:rPr>
        <w:t xml:space="preserve"> renewal</w:t>
      </w:r>
      <w:r w:rsidR="008B675A" w:rsidRPr="0069532B">
        <w:rPr>
          <w:rFonts w:ascii="Segoe UI" w:hAnsi="Segoe UI" w:cs="Segoe UI"/>
        </w:rPr>
        <w:t xml:space="preserve"> to communicate expectations and describe the renewal process. </w:t>
      </w:r>
      <w:r w:rsidRPr="0069532B">
        <w:rPr>
          <w:rFonts w:ascii="Segoe UI" w:hAnsi="Segoe UI" w:cs="Segoe UI"/>
        </w:rPr>
        <w:t>Osprey Wilds</w:t>
      </w:r>
      <w:r w:rsidR="008B675A" w:rsidRPr="0069532B">
        <w:rPr>
          <w:rFonts w:ascii="Segoe UI" w:hAnsi="Segoe UI" w:cs="Segoe UI"/>
        </w:rPr>
        <w:t xml:space="preserve"> staff and evaluators review monthly board minutes and financial reports, which are compiled in semi-annual board review documents. </w:t>
      </w:r>
    </w:p>
    <w:p w:rsidR="00A215DE" w:rsidRPr="0069532B" w:rsidRDefault="0069532B" w:rsidP="008B675A">
      <w:pPr>
        <w:pStyle w:val="ListParagraph"/>
        <w:numPr>
          <w:ilvl w:val="0"/>
          <w:numId w:val="33"/>
        </w:numPr>
        <w:spacing w:after="0" w:line="240" w:lineRule="auto"/>
        <w:rPr>
          <w:rFonts w:ascii="Segoe UI" w:hAnsi="Segoe UI" w:cs="Segoe UI"/>
        </w:rPr>
      </w:pPr>
      <w:r w:rsidRPr="0069532B">
        <w:rPr>
          <w:rFonts w:ascii="Segoe UI" w:hAnsi="Segoe UI" w:cs="Segoe UI"/>
        </w:rPr>
        <w:t>Osprey Wilds</w:t>
      </w:r>
      <w:r w:rsidR="00A215DE" w:rsidRPr="0069532B">
        <w:rPr>
          <w:rFonts w:ascii="Segoe UI" w:hAnsi="Segoe UI" w:cs="Segoe UI"/>
        </w:rPr>
        <w:t xml:space="preserve"> conducts evaluations on each school in our portfolio in the areas of academic, environmental education, finance, and operations performance. When possible, feedback from evaluation activities is presented to the schools’ boards during a regular meeting to ensure their understanding of the criteria and the school’s performance in relation to those criteria. We believe this provides critical technical assistance to guide schools’ ongoing improvement efforts. Additionally, as school performance dictate</w:t>
      </w:r>
      <w:r w:rsidR="007C7045" w:rsidRPr="0069532B">
        <w:rPr>
          <w:rFonts w:ascii="Segoe UI" w:hAnsi="Segoe UI" w:cs="Segoe UI"/>
        </w:rPr>
        <w:t>s</w:t>
      </w:r>
      <w:r w:rsidR="00A215DE" w:rsidRPr="0069532B">
        <w:rPr>
          <w:rFonts w:ascii="Segoe UI" w:hAnsi="Segoe UI" w:cs="Segoe UI"/>
        </w:rPr>
        <w:t xml:space="preserve">, </w:t>
      </w:r>
      <w:r w:rsidRPr="0069532B">
        <w:rPr>
          <w:rFonts w:ascii="Segoe UI" w:hAnsi="Segoe UI" w:cs="Segoe UI"/>
        </w:rPr>
        <w:t>Osprey Wilds</w:t>
      </w:r>
      <w:r w:rsidR="00A215DE" w:rsidRPr="0069532B">
        <w:rPr>
          <w:rFonts w:ascii="Segoe UI" w:hAnsi="Segoe UI" w:cs="Segoe UI"/>
        </w:rPr>
        <w:t xml:space="preserve"> issues interventions. These interventions are designed to provide specific feedback to schools on areas of performance that are of concern along with key requirements to address those concerns. While </w:t>
      </w:r>
      <w:r w:rsidRPr="0069532B">
        <w:rPr>
          <w:rFonts w:ascii="Segoe UI" w:hAnsi="Segoe UI" w:cs="Segoe UI"/>
        </w:rPr>
        <w:t>Osprey Wilds</w:t>
      </w:r>
      <w:r w:rsidR="00A215DE" w:rsidRPr="0069532B">
        <w:rPr>
          <w:rFonts w:ascii="Segoe UI" w:hAnsi="Segoe UI" w:cs="Segoe UI"/>
        </w:rPr>
        <w:t xml:space="preserve"> does not provide direct assistance to support schools in addressing concerns, we strongly believe that through these interventions and the specific requirements we outline for schools to address, we are providing schools with needed guidance to improve their performance.</w:t>
      </w:r>
    </w:p>
    <w:p w:rsidR="008B675A" w:rsidRPr="0069532B" w:rsidRDefault="008B675A" w:rsidP="008B675A">
      <w:pPr>
        <w:spacing w:after="0" w:line="240" w:lineRule="auto"/>
        <w:rPr>
          <w:rFonts w:ascii="Segoe UI" w:hAnsi="Segoe UI" w:cs="Segoe UI"/>
        </w:rPr>
      </w:pPr>
    </w:p>
    <w:p w:rsidR="008B675A" w:rsidRPr="0069532B" w:rsidRDefault="00A215DE" w:rsidP="008B675A">
      <w:pPr>
        <w:spacing w:after="0" w:line="240" w:lineRule="auto"/>
        <w:rPr>
          <w:rFonts w:ascii="Segoe UI" w:hAnsi="Segoe UI" w:cs="Segoe UI"/>
          <w:b/>
        </w:rPr>
      </w:pPr>
      <w:r w:rsidRPr="0069532B">
        <w:rPr>
          <w:rFonts w:ascii="Segoe UI" w:hAnsi="Segoe UI" w:cs="Segoe UI"/>
          <w:b/>
        </w:rPr>
        <w:t>Professional Development</w:t>
      </w:r>
    </w:p>
    <w:p w:rsidR="00E65267" w:rsidRPr="0069532B" w:rsidRDefault="0069532B" w:rsidP="008B675A">
      <w:pPr>
        <w:pStyle w:val="ListParagraph"/>
        <w:numPr>
          <w:ilvl w:val="0"/>
          <w:numId w:val="34"/>
        </w:numPr>
        <w:spacing w:after="0" w:line="240" w:lineRule="auto"/>
        <w:rPr>
          <w:rFonts w:ascii="Segoe UI" w:hAnsi="Segoe UI" w:cs="Segoe UI"/>
        </w:rPr>
      </w:pPr>
      <w:r w:rsidRPr="0069532B">
        <w:rPr>
          <w:rFonts w:ascii="Segoe UI" w:hAnsi="Segoe UI" w:cs="Segoe UI"/>
        </w:rPr>
        <w:t>Osprey Wilds</w:t>
      </w:r>
      <w:r w:rsidR="00FC2A1D" w:rsidRPr="0069532B">
        <w:rPr>
          <w:rFonts w:ascii="Segoe UI" w:hAnsi="Segoe UI" w:cs="Segoe UI"/>
        </w:rPr>
        <w:t xml:space="preserve"> </w:t>
      </w:r>
      <w:r w:rsidR="008B675A" w:rsidRPr="0069532B">
        <w:rPr>
          <w:rFonts w:ascii="Segoe UI" w:hAnsi="Segoe UI" w:cs="Segoe UI"/>
        </w:rPr>
        <w:t xml:space="preserve">hosts an annual Leaders Retreat. The annual Leaders Retreat is a professional development opportunity </w:t>
      </w:r>
      <w:r w:rsidRPr="0069532B">
        <w:rPr>
          <w:rFonts w:ascii="Segoe UI" w:hAnsi="Segoe UI" w:cs="Segoe UI"/>
        </w:rPr>
        <w:t>Osprey Wilds</w:t>
      </w:r>
      <w:r w:rsidR="008B675A" w:rsidRPr="0069532B">
        <w:rPr>
          <w:rFonts w:ascii="Segoe UI" w:hAnsi="Segoe UI" w:cs="Segoe UI"/>
        </w:rPr>
        <w:t xml:space="preserve"> offers to school leaders, board chairs, and other key staff of </w:t>
      </w:r>
      <w:r w:rsidRPr="0069532B">
        <w:rPr>
          <w:rFonts w:ascii="Segoe UI" w:hAnsi="Segoe UI" w:cs="Segoe UI"/>
        </w:rPr>
        <w:t>Osprey Wilds</w:t>
      </w:r>
      <w:r w:rsidR="008B675A" w:rsidRPr="0069532B">
        <w:rPr>
          <w:rFonts w:ascii="Segoe UI" w:hAnsi="Segoe UI" w:cs="Segoe UI"/>
        </w:rPr>
        <w:t xml:space="preserve"> authorized schools. </w:t>
      </w:r>
      <w:r w:rsidR="00A215DE" w:rsidRPr="0069532B">
        <w:rPr>
          <w:rFonts w:ascii="Segoe UI" w:hAnsi="Segoe UI" w:cs="Segoe UI"/>
        </w:rPr>
        <w:t xml:space="preserve">Participation by each school at this retreat is </w:t>
      </w:r>
      <w:r w:rsidR="00E7535E">
        <w:rPr>
          <w:rFonts w:ascii="Segoe UI" w:hAnsi="Segoe UI" w:cs="Segoe UI"/>
        </w:rPr>
        <w:t xml:space="preserve">voluntary </w:t>
      </w:r>
      <w:r w:rsidR="00A215DE" w:rsidRPr="0069532B">
        <w:rPr>
          <w:rFonts w:ascii="Segoe UI" w:hAnsi="Segoe UI" w:cs="Segoe UI"/>
        </w:rPr>
        <w:t xml:space="preserve">with the goal of having </w:t>
      </w:r>
      <w:r w:rsidR="00E7535E">
        <w:rPr>
          <w:rFonts w:ascii="Segoe UI" w:hAnsi="Segoe UI" w:cs="Segoe UI"/>
        </w:rPr>
        <w:t>a</w:t>
      </w:r>
      <w:r w:rsidR="00A215DE" w:rsidRPr="0069532B">
        <w:rPr>
          <w:rFonts w:ascii="Segoe UI" w:hAnsi="Segoe UI" w:cs="Segoe UI"/>
        </w:rPr>
        <w:t xml:space="preserve"> school leader and </w:t>
      </w:r>
      <w:r w:rsidR="00E7535E">
        <w:rPr>
          <w:rFonts w:ascii="Segoe UI" w:hAnsi="Segoe UI" w:cs="Segoe UI"/>
        </w:rPr>
        <w:t xml:space="preserve">at least one </w:t>
      </w:r>
      <w:r w:rsidR="00A215DE" w:rsidRPr="0069532B">
        <w:rPr>
          <w:rFonts w:ascii="Segoe UI" w:hAnsi="Segoe UI" w:cs="Segoe UI"/>
        </w:rPr>
        <w:t xml:space="preserve">board </w:t>
      </w:r>
      <w:r w:rsidR="00E7535E">
        <w:rPr>
          <w:rFonts w:ascii="Segoe UI" w:hAnsi="Segoe UI" w:cs="Segoe UI"/>
        </w:rPr>
        <w:t>member from each school</w:t>
      </w:r>
      <w:r w:rsidR="00A215DE" w:rsidRPr="0069532B">
        <w:rPr>
          <w:rFonts w:ascii="Segoe UI" w:hAnsi="Segoe UI" w:cs="Segoe UI"/>
        </w:rPr>
        <w:t xml:space="preserve"> in attendance. </w:t>
      </w:r>
      <w:r w:rsidR="00E65267" w:rsidRPr="0069532B">
        <w:rPr>
          <w:rFonts w:ascii="Segoe UI" w:hAnsi="Segoe UI" w:cs="Segoe UI"/>
        </w:rPr>
        <w:t xml:space="preserve">Breakout sessions </w:t>
      </w:r>
      <w:r w:rsidR="00A215DE" w:rsidRPr="0069532B">
        <w:rPr>
          <w:rFonts w:ascii="Segoe UI" w:hAnsi="Segoe UI" w:cs="Segoe UI"/>
        </w:rPr>
        <w:t xml:space="preserve">are </w:t>
      </w:r>
      <w:r w:rsidR="00E65267" w:rsidRPr="0069532B">
        <w:rPr>
          <w:rFonts w:ascii="Segoe UI" w:hAnsi="Segoe UI" w:cs="Segoe UI"/>
        </w:rPr>
        <w:t xml:space="preserve">led </w:t>
      </w:r>
      <w:r w:rsidR="0091351C" w:rsidRPr="0069532B">
        <w:rPr>
          <w:rFonts w:ascii="Segoe UI" w:hAnsi="Segoe UI" w:cs="Segoe UI"/>
        </w:rPr>
        <w:t xml:space="preserve">by </w:t>
      </w:r>
      <w:r w:rsidR="00E65267" w:rsidRPr="0069532B">
        <w:rPr>
          <w:rFonts w:ascii="Segoe UI" w:hAnsi="Segoe UI" w:cs="Segoe UI"/>
        </w:rPr>
        <w:t xml:space="preserve">school leaders, </w:t>
      </w:r>
      <w:r w:rsidRPr="0069532B">
        <w:rPr>
          <w:rFonts w:ascii="Segoe UI" w:hAnsi="Segoe UI" w:cs="Segoe UI"/>
        </w:rPr>
        <w:t>Osprey Wilds</w:t>
      </w:r>
      <w:r w:rsidR="00E65267" w:rsidRPr="0069532B">
        <w:rPr>
          <w:rFonts w:ascii="Segoe UI" w:hAnsi="Segoe UI" w:cs="Segoe UI"/>
        </w:rPr>
        <w:t xml:space="preserve"> staff and evaluators, and other external experts </w:t>
      </w:r>
      <w:r w:rsidR="00A215DE" w:rsidRPr="0069532B">
        <w:rPr>
          <w:rFonts w:ascii="Segoe UI" w:hAnsi="Segoe UI" w:cs="Segoe UI"/>
        </w:rPr>
        <w:t xml:space="preserve">and </w:t>
      </w:r>
      <w:r w:rsidR="00E65267" w:rsidRPr="0069532B">
        <w:rPr>
          <w:rFonts w:ascii="Segoe UI" w:hAnsi="Segoe UI" w:cs="Segoe UI"/>
        </w:rPr>
        <w:t>focus</w:t>
      </w:r>
      <w:r w:rsidR="008B675A" w:rsidRPr="0069532B">
        <w:rPr>
          <w:rFonts w:ascii="Segoe UI" w:hAnsi="Segoe UI" w:cs="Segoe UI"/>
        </w:rPr>
        <w:t xml:space="preserve"> on</w:t>
      </w:r>
      <w:r w:rsidR="00A215DE" w:rsidRPr="0069532B">
        <w:rPr>
          <w:rFonts w:ascii="Segoe UI" w:hAnsi="Segoe UI" w:cs="Segoe UI"/>
        </w:rPr>
        <w:t xml:space="preserve"> improving capacity</w:t>
      </w:r>
      <w:r w:rsidR="008B675A" w:rsidRPr="0069532B">
        <w:rPr>
          <w:rFonts w:ascii="Segoe UI" w:hAnsi="Segoe UI" w:cs="Segoe UI"/>
        </w:rPr>
        <w:t xml:space="preserve"> in the areas academics, finance, governance, and environmental education. Sessions </w:t>
      </w:r>
      <w:r w:rsidR="00E65267" w:rsidRPr="0069532B">
        <w:rPr>
          <w:rFonts w:ascii="Segoe UI" w:hAnsi="Segoe UI" w:cs="Segoe UI"/>
        </w:rPr>
        <w:t>are</w:t>
      </w:r>
      <w:r w:rsidR="008B675A" w:rsidRPr="0069532B">
        <w:rPr>
          <w:rFonts w:ascii="Segoe UI" w:hAnsi="Segoe UI" w:cs="Segoe UI"/>
        </w:rPr>
        <w:t xml:space="preserve"> designed both in response to demonstrated needs of school</w:t>
      </w:r>
      <w:r w:rsidR="00B5267D" w:rsidRPr="0069532B">
        <w:rPr>
          <w:rFonts w:ascii="Segoe UI" w:hAnsi="Segoe UI" w:cs="Segoe UI"/>
        </w:rPr>
        <w:t>s</w:t>
      </w:r>
      <w:r w:rsidR="008B675A" w:rsidRPr="0069532B">
        <w:rPr>
          <w:rFonts w:ascii="Segoe UI" w:hAnsi="Segoe UI" w:cs="Segoe UI"/>
        </w:rPr>
        <w:t xml:space="preserve"> and proactively to address emerging issues. Overall, the conference is designed to promote excellence by connecting school leadership with people, information, and resources that can be tapped into to strengthen school performance. </w:t>
      </w:r>
    </w:p>
    <w:p w:rsidR="000754E4" w:rsidRPr="0069532B" w:rsidRDefault="0069532B" w:rsidP="008B675A">
      <w:pPr>
        <w:pStyle w:val="ListParagraph"/>
        <w:numPr>
          <w:ilvl w:val="0"/>
          <w:numId w:val="34"/>
        </w:numPr>
        <w:spacing w:after="0" w:line="240" w:lineRule="auto"/>
        <w:rPr>
          <w:rFonts w:ascii="Segoe UI" w:hAnsi="Segoe UI" w:cs="Segoe UI"/>
        </w:rPr>
      </w:pPr>
      <w:r w:rsidRPr="0069532B">
        <w:rPr>
          <w:rFonts w:ascii="Segoe UI" w:hAnsi="Segoe UI" w:cs="Segoe UI"/>
        </w:rPr>
        <w:t>Osprey Wilds</w:t>
      </w:r>
      <w:r w:rsidR="008B675A" w:rsidRPr="0069532B">
        <w:rPr>
          <w:rFonts w:ascii="Segoe UI" w:hAnsi="Segoe UI" w:cs="Segoe UI"/>
        </w:rPr>
        <w:t xml:space="preserve"> </w:t>
      </w:r>
      <w:r w:rsidR="00E65267" w:rsidRPr="0069532B">
        <w:rPr>
          <w:rFonts w:ascii="Segoe UI" w:hAnsi="Segoe UI" w:cs="Segoe UI"/>
        </w:rPr>
        <w:t xml:space="preserve">also hosts </w:t>
      </w:r>
      <w:r w:rsidR="008B675A" w:rsidRPr="0069532B">
        <w:rPr>
          <w:rFonts w:ascii="Segoe UI" w:hAnsi="Segoe UI" w:cs="Segoe UI"/>
        </w:rPr>
        <w:t>Environmental Education Workshop</w:t>
      </w:r>
      <w:r w:rsidR="00E65267" w:rsidRPr="0069532B">
        <w:rPr>
          <w:rFonts w:ascii="Segoe UI" w:hAnsi="Segoe UI" w:cs="Segoe UI"/>
        </w:rPr>
        <w:t>s</w:t>
      </w:r>
      <w:r w:rsidR="008B675A" w:rsidRPr="0069532B">
        <w:rPr>
          <w:rFonts w:ascii="Segoe UI" w:hAnsi="Segoe UI" w:cs="Segoe UI"/>
        </w:rPr>
        <w:t xml:space="preserve"> for teachers and leaders from </w:t>
      </w:r>
      <w:r w:rsidRPr="0069532B">
        <w:rPr>
          <w:rFonts w:ascii="Segoe UI" w:hAnsi="Segoe UI" w:cs="Segoe UI"/>
        </w:rPr>
        <w:t>Osprey Wilds</w:t>
      </w:r>
      <w:r w:rsidR="008B675A" w:rsidRPr="0069532B">
        <w:rPr>
          <w:rFonts w:ascii="Segoe UI" w:hAnsi="Segoe UI" w:cs="Segoe UI"/>
        </w:rPr>
        <w:t xml:space="preserve"> authorized schools. This professional development opportunity </w:t>
      </w:r>
      <w:r w:rsidR="00E65267" w:rsidRPr="0069532B">
        <w:rPr>
          <w:rFonts w:ascii="Segoe UI" w:hAnsi="Segoe UI" w:cs="Segoe UI"/>
        </w:rPr>
        <w:t>is</w:t>
      </w:r>
      <w:r w:rsidR="008B675A" w:rsidRPr="0069532B">
        <w:rPr>
          <w:rFonts w:ascii="Segoe UI" w:hAnsi="Segoe UI" w:cs="Segoe UI"/>
        </w:rPr>
        <w:t xml:space="preserve"> designed to build teacher confidence and capacity in relation to implementation and measurement of environmental education outcomes, as well as providing ideas on how to integrate EE in content areas other than science.</w:t>
      </w:r>
    </w:p>
    <w:p w:rsidR="000754E4" w:rsidRPr="0069532B" w:rsidRDefault="000754E4" w:rsidP="000754E4">
      <w:pPr>
        <w:spacing w:after="0" w:line="240" w:lineRule="auto"/>
        <w:rPr>
          <w:rFonts w:ascii="Segoe UI" w:hAnsi="Segoe UI" w:cs="Segoe UI"/>
          <w:b/>
        </w:rPr>
      </w:pP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i/>
        </w:rPr>
      </w:pPr>
      <w:r w:rsidRPr="0069532B">
        <w:rPr>
          <w:rFonts w:ascii="Segoe UI" w:hAnsi="Segoe UI" w:cs="Segoe UI"/>
          <w:b/>
        </w:rPr>
        <w:t>Measure B.8 – High Quality Charter School Replication and Dissemination of Best School Practices:</w:t>
      </w:r>
      <w:r w:rsidRPr="0069532B">
        <w:rPr>
          <w:rFonts w:ascii="Segoe UI" w:hAnsi="Segoe UI" w:cs="Segoe UI"/>
        </w:rPr>
        <w:t xml:space="preserve"> </w:t>
      </w:r>
      <w:r w:rsidRPr="0069532B">
        <w:rPr>
          <w:rFonts w:ascii="Segoe UI" w:hAnsi="Segoe UI" w:cs="Segoe UI"/>
          <w:i/>
        </w:rPr>
        <w:t>The authorizer has an established process to promote, within its portfolio, the model replication and dissemination of best practices of high performing charter schools.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w:t>
      </w:r>
    </w:p>
    <w:p w:rsidR="002A1429" w:rsidRPr="0069532B" w:rsidRDefault="002A1429" w:rsidP="00602A35">
      <w:pPr>
        <w:pStyle w:val="ListParagraph"/>
        <w:numPr>
          <w:ilvl w:val="0"/>
          <w:numId w:val="16"/>
        </w:numPr>
        <w:spacing w:after="0" w:line="240" w:lineRule="auto"/>
        <w:rPr>
          <w:rFonts w:ascii="Segoe UI" w:hAnsi="Segoe UI" w:cs="Segoe UI"/>
        </w:rPr>
      </w:pPr>
      <w:r w:rsidRPr="0069532B">
        <w:rPr>
          <w:rFonts w:ascii="Segoe UI" w:hAnsi="Segoe UI" w:cs="Segoe UI"/>
        </w:rPr>
        <w:lastRenderedPageBreak/>
        <w:t>The authorizer describes a clear plan for successful model replication and dissemination of best practices</w:t>
      </w:r>
      <w:r w:rsidR="00602A35"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132CF8" w:rsidRPr="0069532B" w:rsidRDefault="0069532B" w:rsidP="00E7265A">
      <w:pPr>
        <w:spacing w:after="0" w:line="240" w:lineRule="auto"/>
        <w:rPr>
          <w:rFonts w:ascii="Segoe UI" w:hAnsi="Segoe UI" w:cs="Segoe UI"/>
        </w:rPr>
      </w:pPr>
      <w:r w:rsidRPr="0069532B">
        <w:rPr>
          <w:rFonts w:ascii="Segoe UI" w:hAnsi="Segoe UI" w:cs="Segoe UI"/>
        </w:rPr>
        <w:t>Osprey Wilds</w:t>
      </w:r>
      <w:r w:rsidR="00E7265A" w:rsidRPr="0069532B">
        <w:rPr>
          <w:rFonts w:ascii="Segoe UI" w:hAnsi="Segoe UI" w:cs="Segoe UI"/>
        </w:rPr>
        <w:t xml:space="preserve"> </w:t>
      </w:r>
      <w:r w:rsidR="00132CF8" w:rsidRPr="0069532B">
        <w:rPr>
          <w:rFonts w:ascii="Segoe UI" w:hAnsi="Segoe UI" w:cs="Segoe UI"/>
        </w:rPr>
        <w:t>disseminates</w:t>
      </w:r>
      <w:r w:rsidR="00E7265A" w:rsidRPr="0069532B">
        <w:rPr>
          <w:rFonts w:ascii="Segoe UI" w:hAnsi="Segoe UI" w:cs="Segoe UI"/>
        </w:rPr>
        <w:t xml:space="preserve"> best practices of high performing charter schools to school leaders, board members, and other key staff at </w:t>
      </w:r>
      <w:r w:rsidRPr="0069532B">
        <w:rPr>
          <w:rFonts w:ascii="Segoe UI" w:hAnsi="Segoe UI" w:cs="Segoe UI"/>
        </w:rPr>
        <w:t>Osprey Wilds</w:t>
      </w:r>
      <w:r w:rsidR="00E7265A" w:rsidRPr="0069532B">
        <w:rPr>
          <w:rFonts w:ascii="Segoe UI" w:hAnsi="Segoe UI" w:cs="Segoe UI"/>
        </w:rPr>
        <w:t xml:space="preserve"> authorized schools. </w:t>
      </w:r>
      <w:r w:rsidRPr="0069532B">
        <w:rPr>
          <w:rFonts w:ascii="Segoe UI" w:hAnsi="Segoe UI" w:cs="Segoe UI"/>
        </w:rPr>
        <w:t xml:space="preserve">Osprey </w:t>
      </w:r>
      <w:r w:rsidR="0051021C" w:rsidRPr="0069532B">
        <w:rPr>
          <w:rFonts w:ascii="Segoe UI" w:hAnsi="Segoe UI" w:cs="Segoe UI"/>
        </w:rPr>
        <w:t>Wilds’</w:t>
      </w:r>
      <w:r w:rsidR="00132CF8" w:rsidRPr="0069532B">
        <w:rPr>
          <w:rFonts w:ascii="Segoe UI" w:hAnsi="Segoe UI" w:cs="Segoe UI"/>
        </w:rPr>
        <w:t xml:space="preserve"> plan includes the following strategies:</w:t>
      </w:r>
    </w:p>
    <w:p w:rsidR="00132CF8" w:rsidRPr="0069532B" w:rsidRDefault="00132CF8" w:rsidP="00E7265A">
      <w:pPr>
        <w:spacing w:after="0" w:line="240" w:lineRule="auto"/>
        <w:rPr>
          <w:rFonts w:ascii="Segoe UI" w:hAnsi="Segoe UI" w:cs="Segoe UI"/>
        </w:rPr>
      </w:pPr>
    </w:p>
    <w:p w:rsidR="00D818E7" w:rsidRPr="00D818E7" w:rsidRDefault="00D818E7" w:rsidP="00D818E7">
      <w:pPr>
        <w:pStyle w:val="ListParagraph"/>
        <w:numPr>
          <w:ilvl w:val="0"/>
          <w:numId w:val="16"/>
        </w:numPr>
        <w:spacing w:after="0" w:line="240" w:lineRule="auto"/>
        <w:rPr>
          <w:rFonts w:ascii="Segoe UI" w:hAnsi="Segoe UI" w:cs="Segoe UI"/>
        </w:rPr>
      </w:pPr>
      <w:r>
        <w:rPr>
          <w:rFonts w:ascii="Segoe UI" w:hAnsi="Segoe UI" w:cs="Segoe UI"/>
        </w:rPr>
        <w:t xml:space="preserve">The </w:t>
      </w:r>
      <w:r>
        <w:rPr>
          <w:rFonts w:ascii="Segoe UI" w:hAnsi="Segoe UI" w:cs="Segoe UI"/>
          <w:b/>
          <w:i/>
        </w:rPr>
        <w:t>Sounding Board</w:t>
      </w:r>
      <w:r>
        <w:rPr>
          <w:rFonts w:ascii="Segoe UI" w:hAnsi="Segoe UI" w:cs="Segoe UI"/>
          <w:b/>
        </w:rPr>
        <w:t xml:space="preserve"> </w:t>
      </w:r>
      <w:r>
        <w:rPr>
          <w:rFonts w:ascii="Segoe UI" w:hAnsi="Segoe UI" w:cs="Segoe UI"/>
        </w:rPr>
        <w:t xml:space="preserve">is a publication of the Charter School Division that promotes high quality charter school governance practices. </w:t>
      </w:r>
      <w:r w:rsidRPr="00D818E7">
        <w:rPr>
          <w:rFonts w:ascii="Segoe UI" w:hAnsi="Segoe UI" w:cs="Segoe UI"/>
        </w:rPr>
        <w:t>The content of these publications is specifically designed to prevent problems and identified primarily through OW oversight</w:t>
      </w:r>
      <w:r>
        <w:rPr>
          <w:rFonts w:ascii="Segoe UI" w:hAnsi="Segoe UI" w:cs="Segoe UI"/>
        </w:rPr>
        <w:t xml:space="preserve"> and evaluation activities (e.g.</w:t>
      </w:r>
      <w:r w:rsidRPr="00D818E7">
        <w:rPr>
          <w:rFonts w:ascii="Segoe UI" w:hAnsi="Segoe UI" w:cs="Segoe UI"/>
        </w:rPr>
        <w:t xml:space="preserve"> board meeting observations, review of monthly board meeting minutes, questions / concerns submitted by schools, etc.) and questions from sch</w:t>
      </w:r>
      <w:r>
        <w:rPr>
          <w:rFonts w:ascii="Segoe UI" w:hAnsi="Segoe UI" w:cs="Segoe UI"/>
        </w:rPr>
        <w:t>ool leaders and board members.</w:t>
      </w:r>
    </w:p>
    <w:p w:rsidR="00E7265A" w:rsidRPr="0069532B" w:rsidRDefault="00D818E7" w:rsidP="00132CF8">
      <w:pPr>
        <w:pStyle w:val="ListParagraph"/>
        <w:numPr>
          <w:ilvl w:val="0"/>
          <w:numId w:val="16"/>
        </w:numPr>
        <w:spacing w:after="0" w:line="240" w:lineRule="auto"/>
        <w:rPr>
          <w:rFonts w:ascii="Segoe UI" w:hAnsi="Segoe UI" w:cs="Segoe UI"/>
        </w:rPr>
      </w:pPr>
      <w:r>
        <w:rPr>
          <w:rFonts w:ascii="Segoe UI" w:hAnsi="Segoe UI" w:cs="Segoe UI"/>
        </w:rPr>
        <w:t xml:space="preserve">During the school year, OW sends monthly </w:t>
      </w:r>
      <w:r w:rsidR="00E7265A" w:rsidRPr="0069532B">
        <w:rPr>
          <w:rFonts w:ascii="Segoe UI" w:hAnsi="Segoe UI" w:cs="Segoe UI"/>
          <w:b/>
        </w:rPr>
        <w:t>Environmental Education (EE) Updates</w:t>
      </w:r>
      <w:r w:rsidR="00E7265A" w:rsidRPr="0069532B">
        <w:rPr>
          <w:rFonts w:ascii="Segoe UI" w:hAnsi="Segoe UI" w:cs="Segoe UI"/>
        </w:rPr>
        <w:t xml:space="preserve"> </w:t>
      </w:r>
      <w:r>
        <w:rPr>
          <w:rFonts w:ascii="Segoe UI" w:hAnsi="Segoe UI" w:cs="Segoe UI"/>
        </w:rPr>
        <w:t xml:space="preserve">that </w:t>
      </w:r>
      <w:r w:rsidR="00E7265A" w:rsidRPr="0069532B">
        <w:rPr>
          <w:rFonts w:ascii="Segoe UI" w:hAnsi="Segoe UI" w:cs="Segoe UI"/>
        </w:rPr>
        <w:t xml:space="preserve">include information and resources on best school practices and highlights specific successes of </w:t>
      </w:r>
      <w:r w:rsidR="0069532B" w:rsidRPr="0069532B">
        <w:rPr>
          <w:rFonts w:ascii="Segoe UI" w:hAnsi="Segoe UI" w:cs="Segoe UI"/>
        </w:rPr>
        <w:t>Osprey Wilds</w:t>
      </w:r>
      <w:r w:rsidR="00E7265A" w:rsidRPr="0069532B">
        <w:rPr>
          <w:rFonts w:ascii="Segoe UI" w:hAnsi="Segoe UI" w:cs="Segoe UI"/>
        </w:rPr>
        <w:t xml:space="preserve"> authorized schools. </w:t>
      </w:r>
      <w:r w:rsidR="006B7138" w:rsidRPr="0069532B">
        <w:rPr>
          <w:rFonts w:ascii="Segoe UI" w:hAnsi="Segoe UI" w:cs="Segoe UI"/>
        </w:rPr>
        <w:t>An archive of EE Updates is</w:t>
      </w:r>
      <w:r w:rsidR="00E7265A" w:rsidRPr="0069532B">
        <w:rPr>
          <w:rFonts w:ascii="Segoe UI" w:hAnsi="Segoe UI" w:cs="Segoe UI"/>
        </w:rPr>
        <w:t xml:space="preserve"> available on </w:t>
      </w:r>
      <w:r>
        <w:rPr>
          <w:rFonts w:ascii="Segoe UI" w:hAnsi="Segoe UI" w:cs="Segoe UI"/>
        </w:rPr>
        <w:t>the CSD</w:t>
      </w:r>
      <w:r w:rsidR="00E7265A" w:rsidRPr="0069532B">
        <w:rPr>
          <w:rFonts w:ascii="Segoe UI" w:hAnsi="Segoe UI" w:cs="Segoe UI"/>
        </w:rPr>
        <w:t xml:space="preserve"> website</w:t>
      </w:r>
      <w:r w:rsidR="00132CF8" w:rsidRPr="0069532B">
        <w:rPr>
          <w:rFonts w:ascii="Segoe UI" w:hAnsi="Segoe UI" w:cs="Segoe UI"/>
        </w:rPr>
        <w:t xml:space="preserve"> </w:t>
      </w:r>
      <w:r w:rsidR="007C7045" w:rsidRPr="0069532B">
        <w:rPr>
          <w:rFonts w:ascii="Segoe UI" w:hAnsi="Segoe UI" w:cs="Segoe UI"/>
        </w:rPr>
        <w:t xml:space="preserve">at </w:t>
      </w:r>
      <w:hyperlink r:id="rId12" w:history="1">
        <w:r>
          <w:rPr>
            <w:rStyle w:val="Hyperlink"/>
            <w:rFonts w:ascii="Segoe UI" w:hAnsi="Segoe UI" w:cs="Segoe UI"/>
          </w:rPr>
          <w:t>auduboncharterschools.org/authorizer-and-</w:t>
        </w:r>
        <w:proofErr w:type="spellStart"/>
        <w:r>
          <w:rPr>
            <w:rStyle w:val="Hyperlink"/>
            <w:rFonts w:ascii="Segoe UI" w:hAnsi="Segoe UI" w:cs="Segoe UI"/>
          </w:rPr>
          <w:t>ee</w:t>
        </w:r>
        <w:proofErr w:type="spellEnd"/>
        <w:r>
          <w:rPr>
            <w:rStyle w:val="Hyperlink"/>
            <w:rFonts w:ascii="Segoe UI" w:hAnsi="Segoe UI" w:cs="Segoe UI"/>
          </w:rPr>
          <w:t>-update-archive</w:t>
        </w:r>
      </w:hyperlink>
      <w:r w:rsidR="007C7045" w:rsidRPr="0069532B">
        <w:rPr>
          <w:rFonts w:ascii="Segoe UI" w:hAnsi="Segoe UI" w:cs="Segoe UI"/>
        </w:rPr>
        <w:t>.</w:t>
      </w:r>
    </w:p>
    <w:p w:rsidR="00132CF8" w:rsidRPr="0069532B" w:rsidRDefault="00E7265A" w:rsidP="00E7265A">
      <w:pPr>
        <w:pStyle w:val="ListParagraph"/>
        <w:numPr>
          <w:ilvl w:val="0"/>
          <w:numId w:val="16"/>
        </w:numPr>
        <w:spacing w:after="0" w:line="240" w:lineRule="auto"/>
        <w:rPr>
          <w:rFonts w:ascii="Segoe UI" w:hAnsi="Segoe UI" w:cs="Segoe UI"/>
        </w:rPr>
      </w:pPr>
      <w:r w:rsidRPr="0069532B">
        <w:rPr>
          <w:rFonts w:ascii="Segoe UI" w:hAnsi="Segoe UI" w:cs="Segoe UI"/>
        </w:rPr>
        <w:t xml:space="preserve">The annual </w:t>
      </w:r>
      <w:r w:rsidR="0069532B" w:rsidRPr="0069532B">
        <w:rPr>
          <w:rFonts w:ascii="Segoe UI" w:hAnsi="Segoe UI" w:cs="Segoe UI"/>
          <w:b/>
        </w:rPr>
        <w:t>Osprey Wilds</w:t>
      </w:r>
      <w:r w:rsidRPr="0069532B">
        <w:rPr>
          <w:rFonts w:ascii="Segoe UI" w:hAnsi="Segoe UI" w:cs="Segoe UI"/>
          <w:b/>
        </w:rPr>
        <w:t xml:space="preserve"> Leaders Retreat</w:t>
      </w:r>
      <w:r w:rsidRPr="0069532B">
        <w:rPr>
          <w:rFonts w:ascii="Segoe UI" w:hAnsi="Segoe UI" w:cs="Segoe UI"/>
        </w:rPr>
        <w:t xml:space="preserve"> brings together school leaders, teachers, and board members from </w:t>
      </w:r>
      <w:r w:rsidR="0069532B" w:rsidRPr="0069532B">
        <w:rPr>
          <w:rFonts w:ascii="Segoe UI" w:hAnsi="Segoe UI" w:cs="Segoe UI"/>
        </w:rPr>
        <w:t>Osprey Wilds</w:t>
      </w:r>
      <w:r w:rsidRPr="0069532B">
        <w:rPr>
          <w:rFonts w:ascii="Segoe UI" w:hAnsi="Segoe UI" w:cs="Segoe UI"/>
        </w:rPr>
        <w:t xml:space="preserve"> authorized schools to learn about and share best practices. Sessions included a mixture of school leaders, </w:t>
      </w:r>
      <w:r w:rsidR="0069532B" w:rsidRPr="0069532B">
        <w:rPr>
          <w:rFonts w:ascii="Segoe UI" w:hAnsi="Segoe UI" w:cs="Segoe UI"/>
        </w:rPr>
        <w:t>Osprey Wilds</w:t>
      </w:r>
      <w:r w:rsidRPr="0069532B">
        <w:rPr>
          <w:rFonts w:ascii="Segoe UI" w:hAnsi="Segoe UI" w:cs="Segoe UI"/>
        </w:rPr>
        <w:t xml:space="preserve"> staff or evaluators, and hired expert</w:t>
      </w:r>
      <w:r w:rsidR="00132CF8" w:rsidRPr="0069532B">
        <w:rPr>
          <w:rFonts w:ascii="Segoe UI" w:hAnsi="Segoe UI" w:cs="Segoe UI"/>
        </w:rPr>
        <w:t>s sharing their best practices.</w:t>
      </w:r>
    </w:p>
    <w:p w:rsidR="00132CF8" w:rsidRPr="0069532B" w:rsidRDefault="0069532B" w:rsidP="00E7265A">
      <w:pPr>
        <w:pStyle w:val="ListParagraph"/>
        <w:numPr>
          <w:ilvl w:val="0"/>
          <w:numId w:val="16"/>
        </w:numPr>
        <w:spacing w:after="0" w:line="240" w:lineRule="auto"/>
        <w:rPr>
          <w:rFonts w:ascii="Segoe UI" w:hAnsi="Segoe UI" w:cs="Segoe UI"/>
        </w:rPr>
      </w:pPr>
      <w:r w:rsidRPr="0069532B">
        <w:rPr>
          <w:rFonts w:ascii="Segoe UI" w:hAnsi="Segoe UI" w:cs="Segoe UI"/>
        </w:rPr>
        <w:t>Osprey Wilds</w:t>
      </w:r>
      <w:r w:rsidR="00E7265A" w:rsidRPr="0069532B">
        <w:rPr>
          <w:rFonts w:ascii="Segoe UI" w:hAnsi="Segoe UI" w:cs="Segoe UI"/>
        </w:rPr>
        <w:t xml:space="preserve"> provides exemplars of best school practices to all schools via </w:t>
      </w:r>
      <w:r w:rsidR="00E7265A" w:rsidRPr="0069532B">
        <w:rPr>
          <w:rFonts w:ascii="Segoe UI" w:hAnsi="Segoe UI" w:cs="Segoe UI"/>
          <w:b/>
        </w:rPr>
        <w:t>Epicenter</w:t>
      </w:r>
      <w:r w:rsidR="00E7265A" w:rsidRPr="0069532B">
        <w:rPr>
          <w:rFonts w:ascii="Segoe UI" w:hAnsi="Segoe UI" w:cs="Segoe UI"/>
        </w:rPr>
        <w:t>. Such exemplars include but are not limited to sample policies, tem</w:t>
      </w:r>
      <w:r w:rsidR="00132CF8" w:rsidRPr="0069532B">
        <w:rPr>
          <w:rFonts w:ascii="Segoe UI" w:hAnsi="Segoe UI" w:cs="Segoe UI"/>
        </w:rPr>
        <w:t>plates, and guidance documents.</w:t>
      </w:r>
    </w:p>
    <w:p w:rsidR="00132CF8" w:rsidRPr="0069532B" w:rsidRDefault="00E7265A" w:rsidP="00E7265A">
      <w:pPr>
        <w:pStyle w:val="ListParagraph"/>
        <w:numPr>
          <w:ilvl w:val="0"/>
          <w:numId w:val="16"/>
        </w:numPr>
        <w:spacing w:after="0" w:line="240" w:lineRule="auto"/>
        <w:rPr>
          <w:rFonts w:ascii="Segoe UI" w:hAnsi="Segoe UI" w:cs="Segoe UI"/>
        </w:rPr>
      </w:pPr>
      <w:r w:rsidRPr="0069532B">
        <w:rPr>
          <w:rFonts w:ascii="Segoe UI" w:hAnsi="Segoe UI" w:cs="Segoe UI"/>
          <w:b/>
        </w:rPr>
        <w:t>Promoting school networking and sharing.</w:t>
      </w:r>
      <w:r w:rsidRPr="0069532B">
        <w:rPr>
          <w:rFonts w:ascii="Segoe UI" w:hAnsi="Segoe UI" w:cs="Segoe UI"/>
        </w:rPr>
        <w:t xml:space="preserve"> </w:t>
      </w:r>
      <w:r w:rsidR="0069532B" w:rsidRPr="0069532B">
        <w:rPr>
          <w:rFonts w:ascii="Segoe UI" w:hAnsi="Segoe UI" w:cs="Segoe UI"/>
        </w:rPr>
        <w:t>Osprey Wilds</w:t>
      </w:r>
      <w:r w:rsidRPr="0069532B">
        <w:rPr>
          <w:rFonts w:ascii="Segoe UI" w:hAnsi="Segoe UI" w:cs="Segoe UI"/>
        </w:rPr>
        <w:t xml:space="preserve"> provides all school leaders and board chairs with easy access to colleagues to support the dissemination of best practices among schools</w:t>
      </w:r>
      <w:r w:rsidR="00AE3E7C">
        <w:rPr>
          <w:rFonts w:ascii="Segoe UI" w:hAnsi="Segoe UI" w:cs="Segoe UI"/>
        </w:rPr>
        <w:t xml:space="preserve"> via its</w:t>
      </w:r>
      <w:r w:rsidRPr="0069532B">
        <w:rPr>
          <w:rFonts w:ascii="Segoe UI" w:hAnsi="Segoe UI" w:cs="Segoe UI"/>
        </w:rPr>
        <w:t xml:space="preserve"> </w:t>
      </w:r>
      <w:hyperlink r:id="rId13" w:anchor="gid=0" w:history="1">
        <w:r w:rsidRPr="0069532B">
          <w:rPr>
            <w:rStyle w:val="Hyperlink"/>
            <w:rFonts w:ascii="Segoe UI" w:hAnsi="Segoe UI" w:cs="Segoe UI"/>
          </w:rPr>
          <w:t>School leader</w:t>
        </w:r>
        <w:r w:rsidR="00132CF8" w:rsidRPr="0069532B">
          <w:rPr>
            <w:rStyle w:val="Hyperlink"/>
            <w:rFonts w:ascii="Segoe UI" w:hAnsi="Segoe UI" w:cs="Segoe UI"/>
          </w:rPr>
          <w:t>s</w:t>
        </w:r>
        <w:r w:rsidRPr="0069532B">
          <w:rPr>
            <w:rStyle w:val="Hyperlink"/>
            <w:rFonts w:ascii="Segoe UI" w:hAnsi="Segoe UI" w:cs="Segoe UI"/>
          </w:rPr>
          <w:t xml:space="preserve"> and board chair</w:t>
        </w:r>
        <w:r w:rsidR="00132CF8" w:rsidRPr="0069532B">
          <w:rPr>
            <w:rStyle w:val="Hyperlink"/>
            <w:rFonts w:ascii="Segoe UI" w:hAnsi="Segoe UI" w:cs="Segoe UI"/>
          </w:rPr>
          <w:t>s</w:t>
        </w:r>
        <w:r w:rsidRPr="0069532B">
          <w:rPr>
            <w:rStyle w:val="Hyperlink"/>
            <w:rFonts w:ascii="Segoe UI" w:hAnsi="Segoe UI" w:cs="Segoe UI"/>
          </w:rPr>
          <w:t xml:space="preserve"> contact list</w:t>
        </w:r>
      </w:hyperlink>
      <w:r w:rsidR="00132CF8" w:rsidRPr="0069532B">
        <w:rPr>
          <w:rFonts w:ascii="Segoe UI" w:hAnsi="Segoe UI" w:cs="Segoe UI"/>
        </w:rPr>
        <w:t>.</w:t>
      </w:r>
    </w:p>
    <w:p w:rsidR="00E7265A" w:rsidRPr="0069532B" w:rsidRDefault="0069532B" w:rsidP="00E7265A">
      <w:pPr>
        <w:pStyle w:val="ListParagraph"/>
        <w:numPr>
          <w:ilvl w:val="0"/>
          <w:numId w:val="16"/>
        </w:numPr>
        <w:spacing w:after="0" w:line="240" w:lineRule="auto"/>
        <w:rPr>
          <w:rFonts w:ascii="Segoe UI" w:hAnsi="Segoe UI" w:cs="Segoe UI"/>
        </w:rPr>
      </w:pPr>
      <w:r w:rsidRPr="0069532B">
        <w:rPr>
          <w:rFonts w:ascii="Segoe UI" w:hAnsi="Segoe UI" w:cs="Segoe UI"/>
        </w:rPr>
        <w:t>Osprey Wilds</w:t>
      </w:r>
      <w:r w:rsidR="00E7265A" w:rsidRPr="0069532B">
        <w:rPr>
          <w:rFonts w:ascii="Segoe UI" w:hAnsi="Segoe UI" w:cs="Segoe UI"/>
        </w:rPr>
        <w:t xml:space="preserve"> </w:t>
      </w:r>
      <w:r w:rsidR="00132CF8" w:rsidRPr="0069532B">
        <w:rPr>
          <w:rFonts w:ascii="Segoe UI" w:hAnsi="Segoe UI" w:cs="Segoe UI"/>
        </w:rPr>
        <w:t xml:space="preserve">hosts an </w:t>
      </w:r>
      <w:r w:rsidR="00E7265A" w:rsidRPr="0069532B">
        <w:rPr>
          <w:rFonts w:ascii="Segoe UI" w:hAnsi="Segoe UI" w:cs="Segoe UI"/>
          <w:b/>
        </w:rPr>
        <w:t>Environmental Education Workshop</w:t>
      </w:r>
      <w:r w:rsidR="00E7265A" w:rsidRPr="0069532B">
        <w:rPr>
          <w:rFonts w:ascii="Segoe UI" w:hAnsi="Segoe UI" w:cs="Segoe UI"/>
        </w:rPr>
        <w:t xml:space="preserve"> for teachers and leaders from </w:t>
      </w:r>
      <w:r w:rsidRPr="0069532B">
        <w:rPr>
          <w:rFonts w:ascii="Segoe UI" w:hAnsi="Segoe UI" w:cs="Segoe UI"/>
        </w:rPr>
        <w:t>Osprey Wilds</w:t>
      </w:r>
      <w:r w:rsidR="00E7265A" w:rsidRPr="0069532B">
        <w:rPr>
          <w:rFonts w:ascii="Segoe UI" w:hAnsi="Segoe UI" w:cs="Segoe UI"/>
        </w:rPr>
        <w:t xml:space="preserve"> authorized schools. The workshop </w:t>
      </w:r>
      <w:r w:rsidR="00132CF8" w:rsidRPr="0069532B">
        <w:rPr>
          <w:rFonts w:ascii="Segoe UI" w:hAnsi="Segoe UI" w:cs="Segoe UI"/>
        </w:rPr>
        <w:t>is</w:t>
      </w:r>
      <w:r w:rsidR="00E7265A" w:rsidRPr="0069532B">
        <w:rPr>
          <w:rFonts w:ascii="Segoe UI" w:hAnsi="Segoe UI" w:cs="Segoe UI"/>
        </w:rPr>
        <w:t xml:space="preserve"> designed to disseminate best school practices for environmen</w:t>
      </w:r>
      <w:r w:rsidR="00132CF8" w:rsidRPr="0069532B">
        <w:rPr>
          <w:rFonts w:ascii="Segoe UI" w:hAnsi="Segoe UI" w:cs="Segoe UI"/>
        </w:rPr>
        <w:t>tal and experiential education.</w:t>
      </w:r>
    </w:p>
    <w:p w:rsidR="00D74D15" w:rsidRPr="0069532B" w:rsidRDefault="00681168" w:rsidP="00E7265A">
      <w:pPr>
        <w:pStyle w:val="ListParagraph"/>
        <w:numPr>
          <w:ilvl w:val="0"/>
          <w:numId w:val="16"/>
        </w:numPr>
        <w:spacing w:after="0" w:line="240" w:lineRule="auto"/>
        <w:rPr>
          <w:rFonts w:ascii="Segoe UI" w:hAnsi="Segoe UI" w:cs="Segoe UI"/>
        </w:rPr>
      </w:pPr>
      <w:r w:rsidRPr="0069532B">
        <w:rPr>
          <w:rFonts w:ascii="Segoe UI" w:hAnsi="Segoe UI" w:cs="Segoe UI"/>
          <w:b/>
        </w:rPr>
        <w:t>Encouraging high quality charter schools to expand, replicate, and document best practices</w:t>
      </w:r>
      <w:r w:rsidR="00280E5C" w:rsidRPr="0069532B">
        <w:rPr>
          <w:rFonts w:ascii="Segoe UI" w:hAnsi="Segoe UI" w:cs="Segoe UI"/>
          <w:b/>
        </w:rPr>
        <w:t xml:space="preserve"> </w:t>
      </w:r>
      <w:r w:rsidR="00280E5C" w:rsidRPr="0069532B">
        <w:rPr>
          <w:rFonts w:ascii="Segoe UI" w:hAnsi="Segoe UI" w:cs="Segoe UI"/>
        </w:rPr>
        <w:t xml:space="preserve">by providing </w:t>
      </w:r>
      <w:r w:rsidR="00C360F7" w:rsidRPr="0069532B">
        <w:rPr>
          <w:rFonts w:ascii="Segoe UI" w:hAnsi="Segoe UI" w:cs="Segoe UI"/>
        </w:rPr>
        <w:t xml:space="preserve">voluntary </w:t>
      </w:r>
      <w:r w:rsidR="00C35260" w:rsidRPr="0069532B">
        <w:rPr>
          <w:rFonts w:ascii="Segoe UI" w:hAnsi="Segoe UI" w:cs="Segoe UI"/>
        </w:rPr>
        <w:t>technical assistance</w:t>
      </w:r>
      <w:r w:rsidR="00280E5C" w:rsidRPr="0069532B">
        <w:rPr>
          <w:rFonts w:ascii="Segoe UI" w:hAnsi="Segoe UI" w:cs="Segoe UI"/>
        </w:rPr>
        <w:t>, such as review of</w:t>
      </w:r>
      <w:r w:rsidR="001F32BD" w:rsidRPr="0069532B">
        <w:rPr>
          <w:rFonts w:ascii="Segoe UI" w:hAnsi="Segoe UI" w:cs="Segoe UI"/>
        </w:rPr>
        <w:t xml:space="preserve"> grant applications to pursue such activities prior to submission by</w:t>
      </w:r>
      <w:r w:rsidR="00280E5C" w:rsidRPr="0069532B">
        <w:rPr>
          <w:rFonts w:ascii="Segoe UI" w:hAnsi="Segoe UI" w:cs="Segoe UI"/>
        </w:rPr>
        <w:t xml:space="preserve"> schools</w:t>
      </w:r>
      <w:r w:rsidR="001F32BD" w:rsidRPr="0069532B">
        <w:rPr>
          <w:rFonts w:ascii="Segoe UI" w:hAnsi="Segoe UI" w:cs="Segoe UI"/>
        </w:rPr>
        <w:t>.</w:t>
      </w:r>
    </w:p>
    <w:p w:rsidR="002A1429" w:rsidRPr="0069532B" w:rsidRDefault="002A1429" w:rsidP="002A1429">
      <w:pPr>
        <w:spacing w:after="0" w:line="240" w:lineRule="auto"/>
        <w:rPr>
          <w:rFonts w:ascii="Segoe UI" w:hAnsi="Segoe UI" w:cs="Segoe UI"/>
        </w:rPr>
      </w:pPr>
    </w:p>
    <w:p w:rsidR="00132CF8" w:rsidRPr="0069532B" w:rsidRDefault="00132CF8"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rPr>
      </w:pPr>
      <w:r w:rsidRPr="0069532B">
        <w:rPr>
          <w:rFonts w:ascii="Segoe UI" w:hAnsi="Segoe UI" w:cs="Segoe UI"/>
          <w:b/>
        </w:rPr>
        <w:t>Measure B.9 – Charter School Renewal or Termination Decisions:</w:t>
      </w:r>
      <w:r w:rsidRPr="0069532B">
        <w:rPr>
          <w:rFonts w:ascii="Segoe UI" w:hAnsi="Segoe UI" w:cs="Segoe UI"/>
        </w:rPr>
        <w:t xml:space="preserve"> </w:t>
      </w:r>
      <w:r w:rsidRPr="0069532B">
        <w:rPr>
          <w:rFonts w:ascii="Segoe UI" w:hAnsi="Segoe UI" w:cs="Segoe UI"/>
          <w:i/>
        </w:rPr>
        <w:t>The authorizer has clear and comprehensive standards and processes to make high stakes renewal and termination decisions. The authorizer outlines charter school renewal and termination decision standards and processes that will promote the growth of high quality charter schools.</w:t>
      </w:r>
    </w:p>
    <w:p w:rsidR="002A1429" w:rsidRPr="0069532B" w:rsidRDefault="002A1429" w:rsidP="002A1429">
      <w:pPr>
        <w:spacing w:after="0" w:line="240" w:lineRule="auto"/>
        <w:rPr>
          <w:rFonts w:ascii="Segoe UI" w:hAnsi="Segoe UI" w:cs="Segoe UI"/>
        </w:rPr>
      </w:pPr>
    </w:p>
    <w:p w:rsidR="002A1429" w:rsidRPr="0069532B" w:rsidRDefault="002A1429" w:rsidP="002A1429">
      <w:pPr>
        <w:spacing w:after="0" w:line="240" w:lineRule="auto"/>
        <w:rPr>
          <w:rFonts w:ascii="Segoe UI" w:hAnsi="Segoe UI" w:cs="Segoe UI"/>
          <w:b/>
        </w:rPr>
      </w:pPr>
      <w:r w:rsidRPr="0069532B">
        <w:rPr>
          <w:rFonts w:ascii="Segoe UI" w:hAnsi="Segoe UI" w:cs="Segoe UI"/>
          <w:b/>
        </w:rPr>
        <w:t>Essential Elements:</w:t>
      </w:r>
    </w:p>
    <w:p w:rsidR="002A1429" w:rsidRPr="0069532B" w:rsidRDefault="002A1429" w:rsidP="00602A35">
      <w:pPr>
        <w:pStyle w:val="ListParagraph"/>
        <w:numPr>
          <w:ilvl w:val="0"/>
          <w:numId w:val="16"/>
        </w:numPr>
        <w:spacing w:after="0" w:line="240" w:lineRule="auto"/>
        <w:rPr>
          <w:rFonts w:ascii="Segoe UI" w:hAnsi="Segoe UI" w:cs="Segoe UI"/>
        </w:rPr>
      </w:pPr>
      <w:r w:rsidRPr="0069532B">
        <w:rPr>
          <w:rFonts w:ascii="Segoe UI" w:hAnsi="Segoe UI" w:cs="Segoe UI"/>
        </w:rPr>
        <w:t xml:space="preserve">Comprehensive evaluative standards, procedures, timelines and review processes to evaluate a school’s academic, operational and financial performance for high-stakes </w:t>
      </w:r>
      <w:r w:rsidRPr="0069532B">
        <w:rPr>
          <w:rFonts w:ascii="Segoe UI" w:hAnsi="Segoe UI" w:cs="Segoe UI"/>
        </w:rPr>
        <w:lastRenderedPageBreak/>
        <w:t>renewal and termination decisions consistent with Minnesota Statutes, section 124E.10, Subdivisions 1(a)(7),  1(a)(8), 1(a)(13), 1(a)(14) and Subdivision 3(a) and includes the following:</w:t>
      </w:r>
    </w:p>
    <w:p w:rsidR="002A1429" w:rsidRPr="0069532B" w:rsidRDefault="002A1429" w:rsidP="00602A35">
      <w:pPr>
        <w:pStyle w:val="ListParagraph"/>
        <w:numPr>
          <w:ilvl w:val="1"/>
          <w:numId w:val="16"/>
        </w:numPr>
        <w:spacing w:after="0" w:line="240" w:lineRule="auto"/>
        <w:rPr>
          <w:rFonts w:ascii="Segoe UI" w:hAnsi="Segoe UI" w:cs="Segoe UI"/>
        </w:rPr>
      </w:pPr>
      <w:r w:rsidRPr="0069532B">
        <w:rPr>
          <w:rFonts w:ascii="Segoe UI" w:hAnsi="Segoe UI" w:cs="Segoe UI"/>
        </w:rPr>
        <w:t>Standards and process to evaluate the school’s performance in meeting or exceeding outcomes adopted by the commissioner for public school students (Minnesota Statutes,  section 124E.10, Subdivision 1(a)(15)(b)</w:t>
      </w:r>
      <w:r w:rsidR="00602A35" w:rsidRPr="0069532B">
        <w:rPr>
          <w:rFonts w:ascii="Segoe UI" w:hAnsi="Segoe UI" w:cs="Segoe UI"/>
        </w:rPr>
        <w:t>.</w:t>
      </w:r>
    </w:p>
    <w:p w:rsidR="002A1429" w:rsidRPr="0069532B" w:rsidRDefault="002A1429" w:rsidP="00602A35">
      <w:pPr>
        <w:pStyle w:val="ListParagraph"/>
        <w:numPr>
          <w:ilvl w:val="1"/>
          <w:numId w:val="16"/>
        </w:numPr>
        <w:spacing w:after="0" w:line="240" w:lineRule="auto"/>
        <w:rPr>
          <w:rFonts w:ascii="Segoe UI" w:hAnsi="Segoe UI" w:cs="Segoe UI"/>
        </w:rPr>
      </w:pPr>
      <w:r w:rsidRPr="0069532B">
        <w:rPr>
          <w:rFonts w:ascii="Segoe UI" w:hAnsi="Segoe UI" w:cs="Segoe UI"/>
        </w:rPr>
        <w:t>Standards and process to issue a formal written performance evaluation of the school’s contract outcomes to determine eligibility for contract renewal per Minnesota Statutes,  section 124E.10, Subdivision 1(a)(8)</w:t>
      </w:r>
      <w:r w:rsidR="00602A35" w:rsidRPr="0069532B">
        <w:rPr>
          <w:rFonts w:ascii="Segoe UI" w:hAnsi="Segoe UI" w:cs="Segoe UI"/>
        </w:rPr>
        <w:t>.</w:t>
      </w:r>
    </w:p>
    <w:p w:rsidR="002A1429" w:rsidRPr="0069532B" w:rsidRDefault="002A1429" w:rsidP="00602A35">
      <w:pPr>
        <w:pStyle w:val="ListParagraph"/>
        <w:numPr>
          <w:ilvl w:val="1"/>
          <w:numId w:val="16"/>
        </w:numPr>
        <w:spacing w:after="0" w:line="240" w:lineRule="auto"/>
        <w:rPr>
          <w:rFonts w:ascii="Segoe UI" w:hAnsi="Segoe UI" w:cs="Segoe UI"/>
        </w:rPr>
      </w:pPr>
      <w:r w:rsidRPr="0069532B">
        <w:rPr>
          <w:rFonts w:ascii="Segoe UI" w:hAnsi="Segoe UI" w:cs="Segoe UI"/>
        </w:rPr>
        <w:t>The authorizer describes clear standards for consequences for meeting or not meeting performance standards</w:t>
      </w:r>
      <w:r w:rsidR="00602A35" w:rsidRPr="0069532B">
        <w:rPr>
          <w:rFonts w:ascii="Segoe UI" w:hAnsi="Segoe UI" w:cs="Segoe UI"/>
        </w:rPr>
        <w:t>.</w:t>
      </w:r>
    </w:p>
    <w:p w:rsidR="00176A76" w:rsidRPr="0069532B" w:rsidRDefault="002A1429" w:rsidP="00602A35">
      <w:pPr>
        <w:pStyle w:val="ListParagraph"/>
        <w:numPr>
          <w:ilvl w:val="0"/>
          <w:numId w:val="16"/>
        </w:numPr>
        <w:spacing w:after="0" w:line="240" w:lineRule="auto"/>
        <w:rPr>
          <w:rFonts w:ascii="Segoe UI" w:hAnsi="Segoe UI" w:cs="Segoe UI"/>
        </w:rPr>
      </w:pPr>
      <w:r w:rsidRPr="0069532B">
        <w:rPr>
          <w:rFonts w:ascii="Segoe UI" w:hAnsi="Segoe UI" w:cs="Segoe UI"/>
        </w:rPr>
        <w:t>School closure plan and describes the authorizer’s role in the orderly closure of a school in the event of revocation, non-renewal or voluntary relinquishment of the charter per Minnesota  Statutes, section 124E.10, Subdivision 1(a)(15), Subdivision 4 and Subdivision 6</w:t>
      </w:r>
      <w:r w:rsidR="00602A35" w:rsidRPr="0069532B">
        <w:rPr>
          <w:rFonts w:ascii="Segoe UI" w:hAnsi="Segoe UI" w:cs="Segoe UI"/>
        </w:rPr>
        <w:t>.</w:t>
      </w:r>
    </w:p>
    <w:p w:rsidR="000754E4" w:rsidRPr="0069532B" w:rsidRDefault="000754E4" w:rsidP="000754E4">
      <w:pPr>
        <w:spacing w:after="0" w:line="240" w:lineRule="auto"/>
        <w:rPr>
          <w:rFonts w:ascii="Segoe UI" w:hAnsi="Segoe UI" w:cs="Segoe UI"/>
        </w:rPr>
      </w:pPr>
    </w:p>
    <w:p w:rsidR="000754E4" w:rsidRPr="0069532B" w:rsidRDefault="000754E4" w:rsidP="000754E4">
      <w:pPr>
        <w:spacing w:after="0" w:line="240" w:lineRule="auto"/>
        <w:rPr>
          <w:rFonts w:ascii="Segoe UI" w:hAnsi="Segoe UI" w:cs="Segoe UI"/>
          <w:b/>
        </w:rPr>
      </w:pPr>
      <w:r w:rsidRPr="0069532B">
        <w:rPr>
          <w:rFonts w:ascii="Segoe UI" w:hAnsi="Segoe UI" w:cs="Segoe UI"/>
          <w:b/>
        </w:rPr>
        <w:t>Narrative:</w:t>
      </w:r>
    </w:p>
    <w:p w:rsidR="007569F1" w:rsidRPr="0069532B" w:rsidRDefault="0069532B" w:rsidP="007569F1">
      <w:pPr>
        <w:spacing w:after="0" w:line="240" w:lineRule="auto"/>
        <w:rPr>
          <w:rFonts w:ascii="Segoe UI" w:hAnsi="Segoe UI" w:cs="Segoe UI"/>
        </w:rPr>
      </w:pPr>
      <w:r w:rsidRPr="0069532B">
        <w:rPr>
          <w:rFonts w:ascii="Segoe UI" w:hAnsi="Segoe UI" w:cs="Segoe UI"/>
        </w:rPr>
        <w:t xml:space="preserve">Osprey </w:t>
      </w:r>
      <w:r w:rsidR="000078E9" w:rsidRPr="0069532B">
        <w:rPr>
          <w:rFonts w:ascii="Segoe UI" w:hAnsi="Segoe UI" w:cs="Segoe UI"/>
        </w:rPr>
        <w:t>Wilds’</w:t>
      </w:r>
      <w:r w:rsidR="007569F1" w:rsidRPr="0069532B">
        <w:rPr>
          <w:rFonts w:ascii="Segoe UI" w:hAnsi="Segoe UI" w:cs="Segoe UI"/>
        </w:rPr>
        <w:t xml:space="preserve"> renewal standards and processes are set fort</w:t>
      </w:r>
      <w:r w:rsidR="005F295C" w:rsidRPr="0069532B">
        <w:rPr>
          <w:rFonts w:ascii="Segoe UI" w:hAnsi="Segoe UI" w:cs="Segoe UI"/>
        </w:rPr>
        <w:t xml:space="preserve">h </w:t>
      </w:r>
      <w:r w:rsidR="00D61592" w:rsidRPr="0069532B">
        <w:rPr>
          <w:rFonts w:ascii="Segoe UI" w:hAnsi="Segoe UI" w:cs="Segoe UI"/>
        </w:rPr>
        <w:t xml:space="preserve">in Section 11.1(a) and </w:t>
      </w:r>
      <w:r w:rsidR="007569F1" w:rsidRPr="0069532B">
        <w:rPr>
          <w:rFonts w:ascii="Segoe UI" w:hAnsi="Segoe UI" w:cs="Segoe UI"/>
        </w:rPr>
        <w:t>Exhibit P of the charter contract. (See attachments “</w:t>
      </w:r>
      <w:proofErr w:type="spellStart"/>
      <w:r w:rsidR="00AE3E7C">
        <w:rPr>
          <w:rFonts w:ascii="Segoe UI" w:hAnsi="Segoe UI" w:cs="Segoe UI"/>
        </w:rPr>
        <w:t>OW</w:t>
      </w:r>
      <w:r w:rsidR="007569F1" w:rsidRPr="0069532B">
        <w:rPr>
          <w:rFonts w:ascii="Segoe UI" w:hAnsi="Segoe UI" w:cs="Segoe UI"/>
        </w:rPr>
        <w:t>_Contract</w:t>
      </w:r>
      <w:proofErr w:type="spellEnd"/>
      <w:r w:rsidR="007569F1" w:rsidRPr="0069532B">
        <w:rPr>
          <w:rFonts w:ascii="Segoe UI" w:hAnsi="Segoe UI" w:cs="Segoe UI"/>
        </w:rPr>
        <w:t xml:space="preserve"> Template-</w:t>
      </w:r>
      <w:proofErr w:type="spellStart"/>
      <w:r w:rsidR="007569F1" w:rsidRPr="0069532B">
        <w:rPr>
          <w:rFonts w:ascii="Segoe UI" w:hAnsi="Segoe UI" w:cs="Segoe UI"/>
        </w:rPr>
        <w:t>FINAL_Updated</w:t>
      </w:r>
      <w:proofErr w:type="spellEnd"/>
      <w:r w:rsidR="007569F1" w:rsidRPr="0069532B">
        <w:rPr>
          <w:rFonts w:ascii="Segoe UI" w:hAnsi="Segoe UI" w:cs="Segoe UI"/>
        </w:rPr>
        <w:t xml:space="preserve"> </w:t>
      </w:r>
      <w:r w:rsidR="002E5CE0">
        <w:rPr>
          <w:rFonts w:ascii="Segoe UI" w:hAnsi="Segoe UI" w:cs="Segoe UI"/>
        </w:rPr>
        <w:t>03.03.2020</w:t>
      </w:r>
      <w:r w:rsidR="007569F1" w:rsidRPr="0069532B">
        <w:rPr>
          <w:rFonts w:ascii="Segoe UI" w:hAnsi="Segoe UI" w:cs="Segoe UI"/>
        </w:rPr>
        <w:t>” and “</w:t>
      </w:r>
      <w:proofErr w:type="spellStart"/>
      <w:r w:rsidR="00AE3E7C">
        <w:rPr>
          <w:rFonts w:ascii="Segoe UI" w:hAnsi="Segoe UI" w:cs="Segoe UI"/>
        </w:rPr>
        <w:t>OW</w:t>
      </w:r>
      <w:r w:rsidR="001A21DE" w:rsidRPr="0069532B">
        <w:rPr>
          <w:rFonts w:ascii="Segoe UI" w:hAnsi="Segoe UI" w:cs="Segoe UI"/>
        </w:rPr>
        <w:t>_All</w:t>
      </w:r>
      <w:proofErr w:type="spellEnd"/>
      <w:r w:rsidR="001A21DE" w:rsidRPr="0069532B">
        <w:rPr>
          <w:rFonts w:ascii="Segoe UI" w:hAnsi="Segoe UI" w:cs="Segoe UI"/>
        </w:rPr>
        <w:t xml:space="preserve"> Contract </w:t>
      </w:r>
      <w:proofErr w:type="spellStart"/>
      <w:r w:rsidR="001A21DE" w:rsidRPr="0069532B">
        <w:rPr>
          <w:rFonts w:ascii="Segoe UI" w:hAnsi="Segoe UI" w:cs="Segoe UI"/>
        </w:rPr>
        <w:t>Exhibits_</w:t>
      </w:r>
      <w:r w:rsidR="00BB5335" w:rsidRPr="0069532B">
        <w:rPr>
          <w:rFonts w:ascii="Segoe UI" w:hAnsi="Segoe UI" w:cs="Segoe UI"/>
        </w:rPr>
        <w:t>Updated</w:t>
      </w:r>
      <w:proofErr w:type="spellEnd"/>
      <w:r w:rsidR="00BB5335" w:rsidRPr="0069532B">
        <w:rPr>
          <w:rFonts w:ascii="Segoe UI" w:hAnsi="Segoe UI" w:cs="Segoe UI"/>
        </w:rPr>
        <w:t xml:space="preserve"> 12.30.2019</w:t>
      </w:r>
      <w:r w:rsidR="007569F1" w:rsidRPr="0069532B">
        <w:rPr>
          <w:rFonts w:ascii="Segoe UI" w:hAnsi="Segoe UI" w:cs="Segoe UI"/>
        </w:rPr>
        <w:t xml:space="preserve">.”) </w:t>
      </w:r>
      <w:r w:rsidR="000A39E9" w:rsidRPr="0069532B">
        <w:rPr>
          <w:rFonts w:ascii="Segoe UI" w:hAnsi="Segoe UI" w:cs="Segoe UI"/>
        </w:rPr>
        <w:t>Exhibit P summarizes the renewal process:</w:t>
      </w:r>
    </w:p>
    <w:p w:rsidR="000A39E9" w:rsidRPr="0069532B" w:rsidRDefault="000A39E9" w:rsidP="007569F1">
      <w:pPr>
        <w:spacing w:after="0" w:line="240" w:lineRule="auto"/>
        <w:rPr>
          <w:rFonts w:ascii="Segoe UI" w:hAnsi="Segoe UI" w:cs="Segoe UI"/>
        </w:rPr>
      </w:pPr>
    </w:p>
    <w:p w:rsidR="000A39E9" w:rsidRPr="0069532B" w:rsidRDefault="000A39E9" w:rsidP="000A39E9">
      <w:pPr>
        <w:spacing w:after="0" w:line="240" w:lineRule="auto"/>
        <w:ind w:left="720"/>
        <w:rPr>
          <w:rFonts w:ascii="Segoe UI" w:hAnsi="Segoe UI" w:cs="Segoe UI"/>
          <w:i/>
        </w:rPr>
      </w:pPr>
      <w:r w:rsidRPr="0069532B">
        <w:rPr>
          <w:rFonts w:ascii="Segoe UI" w:hAnsi="Segoe UI" w:cs="Segoe UI"/>
          <w:i/>
        </w:rPr>
        <w:t xml:space="preserve">During the final year of an authorized school’s active contract, the school is required to submit an application for </w:t>
      </w:r>
      <w:r w:rsidR="00B75543" w:rsidRPr="0069532B">
        <w:rPr>
          <w:rFonts w:ascii="Segoe UI" w:hAnsi="Segoe UI" w:cs="Segoe UI"/>
          <w:i/>
        </w:rPr>
        <w:t>renewal</w:t>
      </w:r>
      <w:r w:rsidRPr="0069532B">
        <w:rPr>
          <w:rFonts w:ascii="Segoe UI" w:hAnsi="Segoe UI" w:cs="Segoe UI"/>
          <w:i/>
        </w:rPr>
        <w:t xml:space="preserve"> that summarizes how it fulfilled the terms of its active contract, the strategic direction it plans for the years of a subsequent contract, and potential performance goals for a subsequent contract. </w:t>
      </w:r>
      <w:r w:rsidR="0069532B" w:rsidRPr="0069532B">
        <w:rPr>
          <w:rFonts w:ascii="Segoe UI" w:hAnsi="Segoe UI" w:cs="Segoe UI"/>
          <w:i/>
        </w:rPr>
        <w:t>Osprey Wilds</w:t>
      </w:r>
      <w:r w:rsidRPr="0069532B">
        <w:rPr>
          <w:rFonts w:ascii="Segoe UI" w:hAnsi="Segoe UI" w:cs="Segoe UI"/>
          <w:i/>
        </w:rPr>
        <w:t xml:space="preserve"> CSD reviews that application, conducts a </w:t>
      </w:r>
      <w:r w:rsidR="00C17C32" w:rsidRPr="0069532B">
        <w:rPr>
          <w:rFonts w:ascii="Segoe UI" w:hAnsi="Segoe UI" w:cs="Segoe UI"/>
          <w:i/>
        </w:rPr>
        <w:t>Renewal</w:t>
      </w:r>
      <w:r w:rsidRPr="0069532B">
        <w:rPr>
          <w:rFonts w:ascii="Segoe UI" w:hAnsi="Segoe UI" w:cs="Segoe UI"/>
          <w:i/>
        </w:rPr>
        <w:t xml:space="preserve"> Site Visit, completes a </w:t>
      </w:r>
      <w:r w:rsidR="00C17C32" w:rsidRPr="0069532B">
        <w:rPr>
          <w:rFonts w:ascii="Segoe UI" w:hAnsi="Segoe UI" w:cs="Segoe UI"/>
          <w:i/>
        </w:rPr>
        <w:t>Renewal</w:t>
      </w:r>
      <w:r w:rsidRPr="0069532B">
        <w:rPr>
          <w:rFonts w:ascii="Segoe UI" w:hAnsi="Segoe UI" w:cs="Segoe UI"/>
          <w:i/>
        </w:rPr>
        <w:t xml:space="preserve"> Evaluation Report, and compiles a recommendation to the </w:t>
      </w:r>
      <w:r w:rsidR="0069532B" w:rsidRPr="0069532B">
        <w:rPr>
          <w:rFonts w:ascii="Segoe UI" w:hAnsi="Segoe UI" w:cs="Segoe UI"/>
          <w:i/>
        </w:rPr>
        <w:t>Osprey Wilds</w:t>
      </w:r>
      <w:r w:rsidRPr="0069532B">
        <w:rPr>
          <w:rFonts w:ascii="Segoe UI" w:hAnsi="Segoe UI" w:cs="Segoe UI"/>
          <w:i/>
        </w:rPr>
        <w:t xml:space="preserve"> Board. Those recommendations are reviewed and accepted or amended by the Charter School Committee (CSC). The CSC’s recommendations are then presented to the </w:t>
      </w:r>
      <w:r w:rsidR="0069532B" w:rsidRPr="0069532B">
        <w:rPr>
          <w:rFonts w:ascii="Segoe UI" w:hAnsi="Segoe UI" w:cs="Segoe UI"/>
          <w:i/>
        </w:rPr>
        <w:t>Osprey Wilds</w:t>
      </w:r>
      <w:r w:rsidRPr="0069532B">
        <w:rPr>
          <w:rFonts w:ascii="Segoe UI" w:hAnsi="Segoe UI" w:cs="Segoe UI"/>
          <w:i/>
        </w:rPr>
        <w:t xml:space="preserve"> Board for adoption or amendment.</w:t>
      </w:r>
    </w:p>
    <w:p w:rsidR="000A39E9" w:rsidRPr="0069532B" w:rsidRDefault="000A39E9" w:rsidP="000A39E9">
      <w:pPr>
        <w:spacing w:after="0" w:line="240" w:lineRule="auto"/>
        <w:rPr>
          <w:rFonts w:ascii="Segoe UI" w:hAnsi="Segoe UI" w:cs="Segoe UI"/>
          <w:i/>
        </w:rPr>
      </w:pPr>
    </w:p>
    <w:p w:rsidR="00D61592" w:rsidRPr="0069532B" w:rsidRDefault="00D61592" w:rsidP="00D61592">
      <w:pPr>
        <w:spacing w:after="0" w:line="240" w:lineRule="auto"/>
        <w:rPr>
          <w:rFonts w:ascii="Segoe UI" w:hAnsi="Segoe UI" w:cs="Segoe UI"/>
        </w:rPr>
      </w:pPr>
      <w:r w:rsidRPr="0069532B">
        <w:rPr>
          <w:rFonts w:ascii="Segoe UI" w:hAnsi="Segoe UI" w:cs="Segoe UI"/>
        </w:rPr>
        <w:t xml:space="preserve">The </w:t>
      </w:r>
      <w:r w:rsidR="0069532B" w:rsidRPr="0069532B">
        <w:rPr>
          <w:rFonts w:ascii="Segoe UI" w:hAnsi="Segoe UI" w:cs="Segoe UI"/>
        </w:rPr>
        <w:t>Osprey Wilds</w:t>
      </w:r>
      <w:r w:rsidRPr="0069532B">
        <w:rPr>
          <w:rFonts w:ascii="Segoe UI" w:hAnsi="Segoe UI" w:cs="Segoe UI"/>
        </w:rPr>
        <w:t xml:space="preserve"> </w:t>
      </w:r>
      <w:r w:rsidR="00B75543" w:rsidRPr="0069532B">
        <w:rPr>
          <w:rFonts w:ascii="Segoe UI" w:hAnsi="Segoe UI" w:cs="Segoe UI"/>
        </w:rPr>
        <w:t>renewal</w:t>
      </w:r>
      <w:r w:rsidRPr="0069532B">
        <w:rPr>
          <w:rFonts w:ascii="Segoe UI" w:hAnsi="Segoe UI" w:cs="Segoe UI"/>
        </w:rPr>
        <w:t xml:space="preserve"> evaluation team, which consists of two to four staff and contracted evaluators, reviews the application and all available information and data, and conducts a renewal site visit. While site visits and evaluations are conducted annually, </w:t>
      </w:r>
      <w:r w:rsidR="0069532B" w:rsidRPr="0069532B">
        <w:rPr>
          <w:rFonts w:ascii="Segoe UI" w:hAnsi="Segoe UI" w:cs="Segoe UI"/>
        </w:rPr>
        <w:t>Osprey Wilds</w:t>
      </w:r>
      <w:r w:rsidRPr="0069532B">
        <w:rPr>
          <w:rFonts w:ascii="Segoe UI" w:hAnsi="Segoe UI" w:cs="Segoe UI"/>
        </w:rPr>
        <w:t xml:space="preserve"> conducts a more in-depth site visit in the renewal year, informed by and building on previous years’ evaluations and site visits. </w:t>
      </w:r>
      <w:r w:rsidR="0069532B" w:rsidRPr="0069532B">
        <w:rPr>
          <w:rFonts w:ascii="Segoe UI" w:hAnsi="Segoe UI" w:cs="Segoe UI"/>
        </w:rPr>
        <w:t>Osprey Wilds</w:t>
      </w:r>
      <w:r w:rsidRPr="0069532B">
        <w:rPr>
          <w:rFonts w:ascii="Segoe UI" w:hAnsi="Segoe UI" w:cs="Segoe UI"/>
        </w:rPr>
        <w:t xml:space="preserve"> has protocols for site visits which include classroom observations, interviews of key stakeholders, board meeting observations, and facilities assessment.</w:t>
      </w:r>
    </w:p>
    <w:p w:rsidR="00D61592" w:rsidRPr="0069532B" w:rsidRDefault="00D61592" w:rsidP="000A39E9">
      <w:pPr>
        <w:spacing w:after="0" w:line="240" w:lineRule="auto"/>
        <w:rPr>
          <w:rFonts w:ascii="Segoe UI" w:hAnsi="Segoe UI" w:cs="Segoe UI"/>
        </w:rPr>
      </w:pPr>
    </w:p>
    <w:p w:rsidR="000A39E9" w:rsidRPr="0069532B" w:rsidRDefault="000A39E9" w:rsidP="000A39E9">
      <w:pPr>
        <w:spacing w:after="0" w:line="240" w:lineRule="auto"/>
        <w:rPr>
          <w:rFonts w:ascii="Segoe UI" w:hAnsi="Segoe UI" w:cs="Segoe UI"/>
        </w:rPr>
      </w:pPr>
      <w:r w:rsidRPr="0069532B">
        <w:rPr>
          <w:rFonts w:ascii="Segoe UI" w:hAnsi="Segoe UI" w:cs="Segoe UI"/>
        </w:rPr>
        <w:t>Key documents</w:t>
      </w:r>
      <w:r w:rsidR="00D61592" w:rsidRPr="0069532B">
        <w:rPr>
          <w:rFonts w:ascii="Segoe UI" w:hAnsi="Segoe UI" w:cs="Segoe UI"/>
        </w:rPr>
        <w:t xml:space="preserve"> related to charter school </w:t>
      </w:r>
      <w:r w:rsidR="00B75543" w:rsidRPr="0069532B">
        <w:rPr>
          <w:rFonts w:ascii="Segoe UI" w:hAnsi="Segoe UI" w:cs="Segoe UI"/>
        </w:rPr>
        <w:t>renewal</w:t>
      </w:r>
      <w:r w:rsidRPr="0069532B">
        <w:rPr>
          <w:rFonts w:ascii="Segoe UI" w:hAnsi="Segoe UI" w:cs="Segoe UI"/>
        </w:rPr>
        <w:t xml:space="preserve"> include:</w:t>
      </w:r>
    </w:p>
    <w:p w:rsidR="000A39E9" w:rsidRPr="0069532B" w:rsidRDefault="00D61592" w:rsidP="000A39E9">
      <w:pPr>
        <w:pStyle w:val="ListParagraph"/>
        <w:numPr>
          <w:ilvl w:val="0"/>
          <w:numId w:val="36"/>
        </w:numPr>
        <w:spacing w:after="0" w:line="240" w:lineRule="auto"/>
        <w:rPr>
          <w:rFonts w:ascii="Segoe UI" w:hAnsi="Segoe UI" w:cs="Segoe UI"/>
        </w:rPr>
      </w:pPr>
      <w:r w:rsidRPr="0069532B">
        <w:rPr>
          <w:rFonts w:ascii="Segoe UI" w:hAnsi="Segoe UI" w:cs="Segoe UI"/>
        </w:rPr>
        <w:t>A</w:t>
      </w:r>
      <w:r w:rsidR="000A39E9" w:rsidRPr="0069532B">
        <w:rPr>
          <w:rFonts w:ascii="Segoe UI" w:hAnsi="Segoe UI" w:cs="Segoe UI"/>
        </w:rPr>
        <w:t xml:space="preserve"> timeline </w:t>
      </w:r>
      <w:r w:rsidRPr="0069532B">
        <w:rPr>
          <w:rFonts w:ascii="Segoe UI" w:hAnsi="Segoe UI" w:cs="Segoe UI"/>
        </w:rPr>
        <w:t xml:space="preserve">and detailed description </w:t>
      </w:r>
      <w:r w:rsidR="000A39E9" w:rsidRPr="0069532B">
        <w:rPr>
          <w:rFonts w:ascii="Segoe UI" w:hAnsi="Segoe UI" w:cs="Segoe UI"/>
        </w:rPr>
        <w:t xml:space="preserve">of the </w:t>
      </w:r>
      <w:r w:rsidR="00B75543" w:rsidRPr="0069532B">
        <w:rPr>
          <w:rFonts w:ascii="Segoe UI" w:hAnsi="Segoe UI" w:cs="Segoe UI"/>
        </w:rPr>
        <w:t>renewal</w:t>
      </w:r>
      <w:r w:rsidR="000A39E9" w:rsidRPr="0069532B">
        <w:rPr>
          <w:rFonts w:ascii="Segoe UI" w:hAnsi="Segoe UI" w:cs="Segoe UI"/>
        </w:rPr>
        <w:t xml:space="preserve"> process is provided in attachment “</w:t>
      </w:r>
      <w:proofErr w:type="spellStart"/>
      <w:r w:rsidR="00AE3E7C">
        <w:rPr>
          <w:rFonts w:ascii="Segoe UI" w:hAnsi="Segoe UI" w:cs="Segoe UI"/>
        </w:rPr>
        <w:t>OW</w:t>
      </w:r>
      <w:r w:rsidR="003D4F03" w:rsidRPr="0069532B">
        <w:rPr>
          <w:rFonts w:ascii="Segoe UI" w:hAnsi="Segoe UI" w:cs="Segoe UI"/>
        </w:rPr>
        <w:t>_</w:t>
      </w:r>
      <w:r w:rsidR="00C17C32" w:rsidRPr="0069532B">
        <w:rPr>
          <w:rFonts w:ascii="Segoe UI" w:hAnsi="Segoe UI" w:cs="Segoe UI"/>
        </w:rPr>
        <w:t>Renewal</w:t>
      </w:r>
      <w:proofErr w:type="spellEnd"/>
      <w:r w:rsidR="003D4F03" w:rsidRPr="0069532B">
        <w:rPr>
          <w:rFonts w:ascii="Segoe UI" w:hAnsi="Segoe UI" w:cs="Segoe UI"/>
        </w:rPr>
        <w:t xml:space="preserve"> </w:t>
      </w:r>
      <w:proofErr w:type="spellStart"/>
      <w:r w:rsidR="003D4F03" w:rsidRPr="0069532B">
        <w:rPr>
          <w:rFonts w:ascii="Segoe UI" w:hAnsi="Segoe UI" w:cs="Segoe UI"/>
        </w:rPr>
        <w:t>Process_</w:t>
      </w:r>
      <w:r w:rsidR="00E74620">
        <w:rPr>
          <w:rFonts w:ascii="Segoe UI" w:hAnsi="Segoe UI" w:cs="Segoe UI"/>
        </w:rPr>
        <w:t>Revised</w:t>
      </w:r>
      <w:proofErr w:type="spellEnd"/>
      <w:r w:rsidR="00E74620">
        <w:rPr>
          <w:rFonts w:ascii="Segoe UI" w:hAnsi="Segoe UI" w:cs="Segoe UI"/>
        </w:rPr>
        <w:t xml:space="preserve"> 03.31.2020</w:t>
      </w:r>
      <w:r w:rsidR="000A39E9" w:rsidRPr="0069532B">
        <w:rPr>
          <w:rFonts w:ascii="Segoe UI" w:hAnsi="Segoe UI" w:cs="Segoe UI"/>
        </w:rPr>
        <w:t>.”</w:t>
      </w:r>
    </w:p>
    <w:p w:rsidR="009959B3" w:rsidRPr="0069532B" w:rsidRDefault="000A39E9" w:rsidP="009959B3">
      <w:pPr>
        <w:pStyle w:val="ListParagraph"/>
        <w:numPr>
          <w:ilvl w:val="0"/>
          <w:numId w:val="36"/>
        </w:numPr>
        <w:spacing w:after="0" w:line="240" w:lineRule="auto"/>
        <w:rPr>
          <w:rFonts w:ascii="Segoe UI" w:hAnsi="Segoe UI" w:cs="Segoe UI"/>
        </w:rPr>
      </w:pPr>
      <w:r w:rsidRPr="0069532B">
        <w:rPr>
          <w:rFonts w:ascii="Segoe UI" w:hAnsi="Segoe UI" w:cs="Segoe UI"/>
        </w:rPr>
        <w:t xml:space="preserve">The </w:t>
      </w:r>
      <w:r w:rsidR="00B75543" w:rsidRPr="0069532B">
        <w:rPr>
          <w:rFonts w:ascii="Segoe UI" w:hAnsi="Segoe UI" w:cs="Segoe UI"/>
        </w:rPr>
        <w:t>renewal</w:t>
      </w:r>
      <w:r w:rsidRPr="0069532B">
        <w:rPr>
          <w:rFonts w:ascii="Segoe UI" w:hAnsi="Segoe UI" w:cs="Segoe UI"/>
        </w:rPr>
        <w:t xml:space="preserve"> application</w:t>
      </w:r>
      <w:r w:rsidR="00166C83" w:rsidRPr="0069532B">
        <w:rPr>
          <w:rFonts w:ascii="Segoe UI" w:hAnsi="Segoe UI" w:cs="Segoe UI"/>
        </w:rPr>
        <w:t xml:space="preserve"> and guide</w:t>
      </w:r>
      <w:r w:rsidRPr="0069532B">
        <w:rPr>
          <w:rFonts w:ascii="Segoe UI" w:hAnsi="Segoe UI" w:cs="Segoe UI"/>
        </w:rPr>
        <w:t xml:space="preserve"> is included as attachment “</w:t>
      </w:r>
      <w:proofErr w:type="spellStart"/>
      <w:r w:rsidR="00AE3E7C">
        <w:rPr>
          <w:rFonts w:ascii="Segoe UI" w:hAnsi="Segoe UI" w:cs="Segoe UI"/>
        </w:rPr>
        <w:t>OW</w:t>
      </w:r>
      <w:r w:rsidR="002F2491" w:rsidRPr="0069532B">
        <w:rPr>
          <w:rFonts w:ascii="Segoe UI" w:hAnsi="Segoe UI" w:cs="Segoe UI"/>
        </w:rPr>
        <w:t>_</w:t>
      </w:r>
      <w:r w:rsidR="00C17C32" w:rsidRPr="0069532B">
        <w:rPr>
          <w:rFonts w:ascii="Segoe UI" w:hAnsi="Segoe UI" w:cs="Segoe UI"/>
        </w:rPr>
        <w:t>Renewal</w:t>
      </w:r>
      <w:proofErr w:type="spellEnd"/>
      <w:r w:rsidR="002F2491" w:rsidRPr="0069532B">
        <w:rPr>
          <w:rFonts w:ascii="Segoe UI" w:hAnsi="Segoe UI" w:cs="Segoe UI"/>
        </w:rPr>
        <w:t xml:space="preserve"> Application Guide</w:t>
      </w:r>
      <w:r w:rsidRPr="0069532B">
        <w:rPr>
          <w:rFonts w:ascii="Segoe UI" w:hAnsi="Segoe UI" w:cs="Segoe UI"/>
        </w:rPr>
        <w:t>.”</w:t>
      </w:r>
    </w:p>
    <w:p w:rsidR="000A39E9" w:rsidRPr="0069532B" w:rsidRDefault="00B44407" w:rsidP="009959B3">
      <w:pPr>
        <w:pStyle w:val="ListParagraph"/>
        <w:numPr>
          <w:ilvl w:val="0"/>
          <w:numId w:val="36"/>
        </w:numPr>
        <w:spacing w:after="0" w:line="240" w:lineRule="auto"/>
        <w:rPr>
          <w:rFonts w:ascii="Segoe UI" w:hAnsi="Segoe UI" w:cs="Segoe UI"/>
        </w:rPr>
      </w:pPr>
      <w:r w:rsidRPr="0069532B">
        <w:rPr>
          <w:rFonts w:ascii="Segoe UI" w:hAnsi="Segoe UI" w:cs="Segoe UI"/>
        </w:rPr>
        <w:lastRenderedPageBreak/>
        <w:t xml:space="preserve">The </w:t>
      </w:r>
      <w:r w:rsidR="00C17C32" w:rsidRPr="0069532B">
        <w:rPr>
          <w:rFonts w:ascii="Segoe UI" w:hAnsi="Segoe UI" w:cs="Segoe UI"/>
        </w:rPr>
        <w:t>Renewal</w:t>
      </w:r>
      <w:r w:rsidRPr="0069532B">
        <w:rPr>
          <w:rFonts w:ascii="Segoe UI" w:hAnsi="Segoe UI" w:cs="Segoe UI"/>
        </w:rPr>
        <w:t xml:space="preserve"> </w:t>
      </w:r>
      <w:r w:rsidR="000A39E9" w:rsidRPr="0069532B">
        <w:rPr>
          <w:rFonts w:ascii="Segoe UI" w:hAnsi="Segoe UI" w:cs="Segoe UI"/>
        </w:rPr>
        <w:t xml:space="preserve">Performance Evaluation Framework is used to complete the </w:t>
      </w:r>
      <w:r w:rsidR="00C17C32" w:rsidRPr="0069532B">
        <w:rPr>
          <w:rFonts w:ascii="Segoe UI" w:hAnsi="Segoe UI" w:cs="Segoe UI"/>
        </w:rPr>
        <w:t>Renewal</w:t>
      </w:r>
      <w:r w:rsidR="000A39E9" w:rsidRPr="0069532B">
        <w:rPr>
          <w:rFonts w:ascii="Segoe UI" w:hAnsi="Segoe UI" w:cs="Segoe UI"/>
        </w:rPr>
        <w:t xml:space="preserve"> Evaluation Report with a recommendation for the </w:t>
      </w:r>
      <w:r w:rsidR="0069532B" w:rsidRPr="0069532B">
        <w:rPr>
          <w:rFonts w:ascii="Segoe UI" w:hAnsi="Segoe UI" w:cs="Segoe UI"/>
        </w:rPr>
        <w:t>Osprey Wilds</w:t>
      </w:r>
      <w:r w:rsidR="000A39E9" w:rsidRPr="0069532B">
        <w:rPr>
          <w:rFonts w:ascii="Segoe UI" w:hAnsi="Segoe UI" w:cs="Segoe UI"/>
        </w:rPr>
        <w:t xml:space="preserve"> Board of Directors. (See attachment “</w:t>
      </w:r>
      <w:proofErr w:type="spellStart"/>
      <w:r w:rsidR="00AE3E7C">
        <w:rPr>
          <w:rFonts w:ascii="Segoe UI" w:hAnsi="Segoe UI" w:cs="Segoe UI"/>
        </w:rPr>
        <w:t>OW</w:t>
      </w:r>
      <w:r w:rsidR="001A21DE" w:rsidRPr="0069532B">
        <w:rPr>
          <w:rFonts w:ascii="Segoe UI" w:hAnsi="Segoe UI" w:cs="Segoe UI"/>
        </w:rPr>
        <w:t>_</w:t>
      </w:r>
      <w:r w:rsidR="00C17C32" w:rsidRPr="0069532B">
        <w:rPr>
          <w:rFonts w:ascii="Segoe UI" w:hAnsi="Segoe UI" w:cs="Segoe UI"/>
        </w:rPr>
        <w:t>Renewal</w:t>
      </w:r>
      <w:proofErr w:type="spellEnd"/>
      <w:r w:rsidR="001A21DE" w:rsidRPr="0069532B">
        <w:rPr>
          <w:rFonts w:ascii="Segoe UI" w:hAnsi="Segoe UI" w:cs="Segoe UI"/>
        </w:rPr>
        <w:t xml:space="preserve"> </w:t>
      </w:r>
      <w:r w:rsidR="00E74620">
        <w:rPr>
          <w:rFonts w:ascii="Segoe UI" w:hAnsi="Segoe UI" w:cs="Segoe UI"/>
        </w:rPr>
        <w:t>Performance Evaluation Framework</w:t>
      </w:r>
      <w:r w:rsidR="000A39E9" w:rsidRPr="0069532B">
        <w:rPr>
          <w:rFonts w:ascii="Segoe UI" w:hAnsi="Segoe UI" w:cs="Segoe UI"/>
        </w:rPr>
        <w:t>.”</w:t>
      </w:r>
      <w:r w:rsidR="00D61592" w:rsidRPr="0069532B">
        <w:rPr>
          <w:rFonts w:ascii="Segoe UI" w:hAnsi="Segoe UI" w:cs="Segoe UI"/>
        </w:rPr>
        <w:t xml:space="preserve">) This comprehensive </w:t>
      </w:r>
      <w:r w:rsidR="00C17C32" w:rsidRPr="0069532B">
        <w:rPr>
          <w:rFonts w:ascii="Segoe UI" w:hAnsi="Segoe UI" w:cs="Segoe UI"/>
        </w:rPr>
        <w:t>Renewal</w:t>
      </w:r>
      <w:r w:rsidR="00D61592" w:rsidRPr="0069532B">
        <w:rPr>
          <w:rFonts w:ascii="Segoe UI" w:hAnsi="Segoe UI" w:cs="Segoe UI"/>
        </w:rPr>
        <w:t xml:space="preserve"> Performance Evaluation includes the evaluation of the school’s performance in meeting its World’s Best Workforce outcomes (as explained above in section “Measure B.4 – Performance Standards”).</w:t>
      </w:r>
      <w:r w:rsidR="00576683" w:rsidRPr="0069532B">
        <w:rPr>
          <w:rFonts w:ascii="Segoe UI" w:hAnsi="Segoe UI" w:cs="Segoe UI"/>
        </w:rPr>
        <w:t xml:space="preserve"> The </w:t>
      </w:r>
      <w:r w:rsidR="00C17C32" w:rsidRPr="0069532B">
        <w:rPr>
          <w:rFonts w:ascii="Segoe UI" w:hAnsi="Segoe UI" w:cs="Segoe UI"/>
        </w:rPr>
        <w:t>Renewal</w:t>
      </w:r>
      <w:r w:rsidR="00576683" w:rsidRPr="0069532B">
        <w:rPr>
          <w:rFonts w:ascii="Segoe UI" w:hAnsi="Segoe UI" w:cs="Segoe UI"/>
        </w:rPr>
        <w:t xml:space="preserve"> Evaluation Report becomes Exhibit O of a subsequent charter contract, should one be offered.</w:t>
      </w:r>
    </w:p>
    <w:p w:rsidR="009357E4" w:rsidRPr="0069532B" w:rsidRDefault="009357E4" w:rsidP="009357E4">
      <w:pPr>
        <w:spacing w:after="0" w:line="240" w:lineRule="auto"/>
        <w:rPr>
          <w:rFonts w:ascii="Segoe UI" w:hAnsi="Segoe UI" w:cs="Segoe UI"/>
        </w:rPr>
      </w:pPr>
    </w:p>
    <w:p w:rsidR="00D61592" w:rsidRPr="0069532B" w:rsidRDefault="00D61592" w:rsidP="00D61592">
      <w:pPr>
        <w:spacing w:after="0" w:line="240" w:lineRule="auto"/>
        <w:rPr>
          <w:rFonts w:ascii="Segoe UI" w:hAnsi="Segoe UI" w:cs="Segoe UI"/>
          <w:i/>
        </w:rPr>
      </w:pPr>
      <w:r w:rsidRPr="0069532B">
        <w:rPr>
          <w:rFonts w:ascii="Segoe UI" w:hAnsi="Segoe UI" w:cs="Segoe UI"/>
          <w:i/>
        </w:rPr>
        <w:t xml:space="preserve">Note: The timeline in the </w:t>
      </w:r>
      <w:r w:rsidR="00B75543" w:rsidRPr="0069532B">
        <w:rPr>
          <w:rFonts w:ascii="Segoe UI" w:hAnsi="Segoe UI" w:cs="Segoe UI"/>
          <w:i/>
        </w:rPr>
        <w:t>renewal</w:t>
      </w:r>
      <w:r w:rsidR="00166C83" w:rsidRPr="0069532B">
        <w:rPr>
          <w:rFonts w:ascii="Segoe UI" w:hAnsi="Segoe UI" w:cs="Segoe UI"/>
          <w:i/>
        </w:rPr>
        <w:t xml:space="preserve"> </w:t>
      </w:r>
      <w:r w:rsidRPr="0069532B">
        <w:rPr>
          <w:rFonts w:ascii="Segoe UI" w:hAnsi="Segoe UI" w:cs="Segoe UI"/>
          <w:i/>
        </w:rPr>
        <w:t xml:space="preserve">process guide is updated annually and will remain consistent with </w:t>
      </w:r>
      <w:r w:rsidR="0069532B" w:rsidRPr="0069532B">
        <w:rPr>
          <w:rFonts w:ascii="Segoe UI" w:hAnsi="Segoe UI" w:cs="Segoe UI"/>
          <w:i/>
        </w:rPr>
        <w:t>Osprey Wilds</w:t>
      </w:r>
      <w:r w:rsidRPr="0069532B">
        <w:rPr>
          <w:rFonts w:ascii="Segoe UI" w:hAnsi="Segoe UI" w:cs="Segoe UI"/>
          <w:i/>
        </w:rPr>
        <w:t xml:space="preserve"> and statutory deadlines.</w:t>
      </w:r>
    </w:p>
    <w:p w:rsidR="00D61592" w:rsidRPr="0069532B" w:rsidRDefault="00D61592" w:rsidP="00D61592">
      <w:pPr>
        <w:spacing w:after="0" w:line="240" w:lineRule="auto"/>
        <w:rPr>
          <w:rFonts w:ascii="Segoe UI" w:hAnsi="Segoe UI" w:cs="Segoe UI"/>
          <w:i/>
        </w:rPr>
      </w:pPr>
    </w:p>
    <w:p w:rsidR="00D61592" w:rsidRPr="0069532B" w:rsidRDefault="00D61592" w:rsidP="00D61592">
      <w:pPr>
        <w:spacing w:after="0" w:line="240" w:lineRule="auto"/>
        <w:rPr>
          <w:rFonts w:ascii="Segoe UI" w:hAnsi="Segoe UI" w:cs="Segoe UI"/>
        </w:rPr>
      </w:pPr>
      <w:r w:rsidRPr="0069532B">
        <w:rPr>
          <w:rFonts w:ascii="Segoe UI" w:hAnsi="Segoe UI" w:cs="Segoe UI"/>
        </w:rPr>
        <w:t xml:space="preserve">Grounds and procedures for charter revocation/termination and nonrenewal are provided in Article X of the charter contract. </w:t>
      </w:r>
      <w:r w:rsidR="0069532B" w:rsidRPr="0069532B">
        <w:rPr>
          <w:rFonts w:ascii="Segoe UI" w:hAnsi="Segoe UI" w:cs="Segoe UI"/>
        </w:rPr>
        <w:t xml:space="preserve">Osprey </w:t>
      </w:r>
      <w:r w:rsidR="00795564" w:rsidRPr="0069532B">
        <w:rPr>
          <w:rFonts w:ascii="Segoe UI" w:hAnsi="Segoe UI" w:cs="Segoe UI"/>
        </w:rPr>
        <w:t>Wilds’</w:t>
      </w:r>
      <w:r w:rsidR="005F295C" w:rsidRPr="0069532B">
        <w:rPr>
          <w:rFonts w:ascii="Segoe UI" w:hAnsi="Segoe UI" w:cs="Segoe UI"/>
        </w:rPr>
        <w:t xml:space="preserve"> school closure process and plan is included as Exhibit M of the charter contract.</w:t>
      </w:r>
    </w:p>
    <w:p w:rsidR="00D61592" w:rsidRPr="0069532B" w:rsidRDefault="00D61592" w:rsidP="00D61592">
      <w:pPr>
        <w:spacing w:after="0" w:line="240" w:lineRule="auto"/>
        <w:rPr>
          <w:rFonts w:ascii="Segoe UI" w:hAnsi="Segoe UI" w:cs="Segoe UI"/>
        </w:rPr>
      </w:pPr>
    </w:p>
    <w:p w:rsidR="000754E4" w:rsidRPr="0069532B" w:rsidRDefault="001A3785" w:rsidP="000754E4">
      <w:pPr>
        <w:spacing w:after="0" w:line="240" w:lineRule="auto"/>
        <w:rPr>
          <w:rFonts w:ascii="Segoe UI" w:hAnsi="Segoe UI" w:cs="Segoe UI"/>
        </w:rPr>
      </w:pPr>
      <w:r w:rsidRPr="0069532B">
        <w:rPr>
          <w:rFonts w:ascii="Segoe UI" w:hAnsi="Segoe UI" w:cs="Segoe UI"/>
          <w:b/>
        </w:rPr>
        <w:t>Attachments Referenced</w:t>
      </w:r>
      <w:r w:rsidR="000754E4" w:rsidRPr="0069532B">
        <w:rPr>
          <w:rFonts w:ascii="Segoe UI" w:hAnsi="Segoe UI" w:cs="Segoe UI"/>
          <w:b/>
        </w:rPr>
        <w:t>:</w:t>
      </w:r>
    </w:p>
    <w:p w:rsidR="007569F1" w:rsidRPr="0069532B" w:rsidRDefault="00AE3E7C" w:rsidP="007569F1">
      <w:pPr>
        <w:pStyle w:val="ListParagraph"/>
        <w:numPr>
          <w:ilvl w:val="0"/>
          <w:numId w:val="31"/>
        </w:numPr>
        <w:spacing w:after="0" w:line="240" w:lineRule="auto"/>
        <w:rPr>
          <w:rFonts w:ascii="Segoe UI" w:hAnsi="Segoe UI" w:cs="Segoe UI"/>
        </w:rPr>
      </w:pPr>
      <w:proofErr w:type="spellStart"/>
      <w:r>
        <w:rPr>
          <w:rFonts w:ascii="Segoe UI" w:hAnsi="Segoe UI" w:cs="Segoe UI"/>
        </w:rPr>
        <w:t>OW</w:t>
      </w:r>
      <w:r w:rsidR="007569F1" w:rsidRPr="0069532B">
        <w:rPr>
          <w:rFonts w:ascii="Segoe UI" w:hAnsi="Segoe UI" w:cs="Segoe UI"/>
        </w:rPr>
        <w:t>_Contract</w:t>
      </w:r>
      <w:proofErr w:type="spellEnd"/>
      <w:r w:rsidR="007569F1" w:rsidRPr="0069532B">
        <w:rPr>
          <w:rFonts w:ascii="Segoe UI" w:hAnsi="Segoe UI" w:cs="Segoe UI"/>
        </w:rPr>
        <w:t xml:space="preserve"> Template-</w:t>
      </w:r>
      <w:proofErr w:type="spellStart"/>
      <w:r w:rsidR="007569F1" w:rsidRPr="0069532B">
        <w:rPr>
          <w:rFonts w:ascii="Segoe UI" w:hAnsi="Segoe UI" w:cs="Segoe UI"/>
        </w:rPr>
        <w:t>FINAL_Updated</w:t>
      </w:r>
      <w:proofErr w:type="spellEnd"/>
      <w:r w:rsidR="007569F1" w:rsidRPr="0069532B">
        <w:rPr>
          <w:rFonts w:ascii="Segoe UI" w:hAnsi="Segoe UI" w:cs="Segoe UI"/>
        </w:rPr>
        <w:t xml:space="preserve"> </w:t>
      </w:r>
      <w:r w:rsidR="001A21DE" w:rsidRPr="0069532B">
        <w:rPr>
          <w:rFonts w:ascii="Segoe UI" w:hAnsi="Segoe UI" w:cs="Segoe UI"/>
        </w:rPr>
        <w:t>03.</w:t>
      </w:r>
      <w:r w:rsidR="00E370E7">
        <w:rPr>
          <w:rFonts w:ascii="Segoe UI" w:hAnsi="Segoe UI" w:cs="Segoe UI"/>
        </w:rPr>
        <w:t>03.2020</w:t>
      </w:r>
      <w:r w:rsidR="007569F1" w:rsidRPr="0069532B">
        <w:rPr>
          <w:rFonts w:ascii="Segoe UI" w:hAnsi="Segoe UI" w:cs="Segoe UI"/>
        </w:rPr>
        <w:t xml:space="preserve"> (pp. </w:t>
      </w:r>
      <w:r w:rsidR="005F295C" w:rsidRPr="0069532B">
        <w:rPr>
          <w:rFonts w:ascii="Segoe UI" w:hAnsi="Segoe UI" w:cs="Segoe UI"/>
        </w:rPr>
        <w:t>15-19</w:t>
      </w:r>
      <w:r w:rsidR="007569F1" w:rsidRPr="0069532B">
        <w:rPr>
          <w:rFonts w:ascii="Segoe UI" w:hAnsi="Segoe UI" w:cs="Segoe UI"/>
        </w:rPr>
        <w:t>)</w:t>
      </w:r>
    </w:p>
    <w:p w:rsidR="00BB5335" w:rsidRPr="0069532B" w:rsidRDefault="0069532B" w:rsidP="00BB5335">
      <w:pPr>
        <w:pStyle w:val="ListParagraph"/>
        <w:numPr>
          <w:ilvl w:val="0"/>
          <w:numId w:val="31"/>
        </w:numPr>
        <w:spacing w:after="0" w:line="240" w:lineRule="auto"/>
        <w:rPr>
          <w:rFonts w:ascii="Segoe UI" w:hAnsi="Segoe UI" w:cs="Segoe UI"/>
          <w:strike/>
        </w:rPr>
      </w:pPr>
      <w:proofErr w:type="spellStart"/>
      <w:r w:rsidRPr="0069532B">
        <w:rPr>
          <w:rFonts w:ascii="Segoe UI" w:hAnsi="Segoe UI" w:cs="Segoe UI"/>
        </w:rPr>
        <w:t>O</w:t>
      </w:r>
      <w:r w:rsidR="00AE3E7C">
        <w:rPr>
          <w:rFonts w:ascii="Segoe UI" w:hAnsi="Segoe UI" w:cs="Segoe UI"/>
        </w:rPr>
        <w:t>W</w:t>
      </w:r>
      <w:r w:rsidR="00BB5335" w:rsidRPr="0069532B">
        <w:rPr>
          <w:rFonts w:ascii="Segoe UI" w:hAnsi="Segoe UI" w:cs="Segoe UI"/>
        </w:rPr>
        <w:t>_All</w:t>
      </w:r>
      <w:proofErr w:type="spellEnd"/>
      <w:r w:rsidR="00BB5335" w:rsidRPr="0069532B">
        <w:rPr>
          <w:rFonts w:ascii="Segoe UI" w:hAnsi="Segoe UI" w:cs="Segoe UI"/>
        </w:rPr>
        <w:t xml:space="preserve"> Contract </w:t>
      </w:r>
      <w:proofErr w:type="spellStart"/>
      <w:r w:rsidR="00BB5335" w:rsidRPr="0069532B">
        <w:rPr>
          <w:rFonts w:ascii="Segoe UI" w:hAnsi="Segoe UI" w:cs="Segoe UI"/>
        </w:rPr>
        <w:t>Exhibits_Updated</w:t>
      </w:r>
      <w:proofErr w:type="spellEnd"/>
      <w:r w:rsidR="00BB5335" w:rsidRPr="0069532B">
        <w:rPr>
          <w:rFonts w:ascii="Segoe UI" w:hAnsi="Segoe UI" w:cs="Segoe UI"/>
        </w:rPr>
        <w:t xml:space="preserve"> 12.30.2019 (Exhibit M, pp.25-33, Exhibit P, pp. 38-45)</w:t>
      </w:r>
    </w:p>
    <w:p w:rsidR="003D4F03" w:rsidRPr="0069532B" w:rsidRDefault="0069532B" w:rsidP="007569F1">
      <w:pPr>
        <w:pStyle w:val="ListParagraph"/>
        <w:numPr>
          <w:ilvl w:val="0"/>
          <w:numId w:val="31"/>
        </w:numPr>
        <w:spacing w:after="0" w:line="240" w:lineRule="auto"/>
        <w:rPr>
          <w:rFonts w:ascii="Segoe UI" w:hAnsi="Segoe UI" w:cs="Segoe UI"/>
        </w:rPr>
      </w:pPr>
      <w:proofErr w:type="spellStart"/>
      <w:r w:rsidRPr="0069532B">
        <w:rPr>
          <w:rFonts w:ascii="Segoe UI" w:hAnsi="Segoe UI" w:cs="Segoe UI"/>
        </w:rPr>
        <w:t>O</w:t>
      </w:r>
      <w:r w:rsidR="00AE3E7C">
        <w:rPr>
          <w:rFonts w:ascii="Segoe UI" w:hAnsi="Segoe UI" w:cs="Segoe UI"/>
        </w:rPr>
        <w:t>W</w:t>
      </w:r>
      <w:r w:rsidR="003D4F03" w:rsidRPr="0069532B">
        <w:rPr>
          <w:rFonts w:ascii="Segoe UI" w:hAnsi="Segoe UI" w:cs="Segoe UI"/>
        </w:rPr>
        <w:t>_</w:t>
      </w:r>
      <w:r w:rsidR="00C17C32" w:rsidRPr="0069532B">
        <w:rPr>
          <w:rFonts w:ascii="Segoe UI" w:hAnsi="Segoe UI" w:cs="Segoe UI"/>
        </w:rPr>
        <w:t>Renewal</w:t>
      </w:r>
      <w:proofErr w:type="spellEnd"/>
      <w:r w:rsidR="003D4F03" w:rsidRPr="0069532B">
        <w:rPr>
          <w:rFonts w:ascii="Segoe UI" w:hAnsi="Segoe UI" w:cs="Segoe UI"/>
        </w:rPr>
        <w:t xml:space="preserve"> </w:t>
      </w:r>
      <w:proofErr w:type="spellStart"/>
      <w:r w:rsidR="003D4F03" w:rsidRPr="0069532B">
        <w:rPr>
          <w:rFonts w:ascii="Segoe UI" w:hAnsi="Segoe UI" w:cs="Segoe UI"/>
        </w:rPr>
        <w:t>Process_</w:t>
      </w:r>
      <w:r w:rsidR="00E370E7">
        <w:rPr>
          <w:rFonts w:ascii="Segoe UI" w:hAnsi="Segoe UI" w:cs="Segoe UI"/>
        </w:rPr>
        <w:t>Revised</w:t>
      </w:r>
      <w:proofErr w:type="spellEnd"/>
      <w:r w:rsidR="00E370E7">
        <w:rPr>
          <w:rFonts w:ascii="Segoe UI" w:hAnsi="Segoe UI" w:cs="Segoe UI"/>
        </w:rPr>
        <w:t xml:space="preserve"> 03.31.2020</w:t>
      </w:r>
    </w:p>
    <w:p w:rsidR="000A39E9" w:rsidRPr="0069532B" w:rsidRDefault="0069532B" w:rsidP="007569F1">
      <w:pPr>
        <w:pStyle w:val="ListParagraph"/>
        <w:numPr>
          <w:ilvl w:val="0"/>
          <w:numId w:val="31"/>
        </w:numPr>
        <w:spacing w:after="0" w:line="240" w:lineRule="auto"/>
        <w:rPr>
          <w:rFonts w:ascii="Segoe UI" w:hAnsi="Segoe UI" w:cs="Segoe UI"/>
        </w:rPr>
      </w:pPr>
      <w:proofErr w:type="spellStart"/>
      <w:r w:rsidRPr="0069532B">
        <w:rPr>
          <w:rFonts w:ascii="Segoe UI" w:hAnsi="Segoe UI" w:cs="Segoe UI"/>
        </w:rPr>
        <w:t>O</w:t>
      </w:r>
      <w:r w:rsidR="00AE3E7C">
        <w:rPr>
          <w:rFonts w:ascii="Segoe UI" w:hAnsi="Segoe UI" w:cs="Segoe UI"/>
        </w:rPr>
        <w:t>W</w:t>
      </w:r>
      <w:r w:rsidR="002F2491" w:rsidRPr="0069532B">
        <w:rPr>
          <w:rFonts w:ascii="Segoe UI" w:hAnsi="Segoe UI" w:cs="Segoe UI"/>
        </w:rPr>
        <w:t>_</w:t>
      </w:r>
      <w:r w:rsidR="00C17C32" w:rsidRPr="0069532B">
        <w:rPr>
          <w:rFonts w:ascii="Segoe UI" w:hAnsi="Segoe UI" w:cs="Segoe UI"/>
        </w:rPr>
        <w:t>Renewal</w:t>
      </w:r>
      <w:proofErr w:type="spellEnd"/>
      <w:r w:rsidR="002F2491" w:rsidRPr="0069532B">
        <w:rPr>
          <w:rFonts w:ascii="Segoe UI" w:hAnsi="Segoe UI" w:cs="Segoe UI"/>
        </w:rPr>
        <w:t xml:space="preserve"> Application Guide</w:t>
      </w:r>
    </w:p>
    <w:p w:rsidR="003E19CF" w:rsidRPr="0069532B" w:rsidRDefault="0069532B" w:rsidP="003E19CF">
      <w:pPr>
        <w:pStyle w:val="ListParagraph"/>
        <w:numPr>
          <w:ilvl w:val="0"/>
          <w:numId w:val="31"/>
        </w:numPr>
        <w:spacing w:after="0" w:line="240" w:lineRule="auto"/>
        <w:rPr>
          <w:rFonts w:ascii="Segoe UI" w:hAnsi="Segoe UI" w:cs="Segoe UI"/>
        </w:rPr>
      </w:pPr>
      <w:proofErr w:type="spellStart"/>
      <w:r w:rsidRPr="0069532B">
        <w:rPr>
          <w:rFonts w:ascii="Segoe UI" w:hAnsi="Segoe UI" w:cs="Segoe UI"/>
        </w:rPr>
        <w:t>O</w:t>
      </w:r>
      <w:r w:rsidR="00AE3E7C">
        <w:rPr>
          <w:rFonts w:ascii="Segoe UI" w:hAnsi="Segoe UI" w:cs="Segoe UI"/>
        </w:rPr>
        <w:t>W</w:t>
      </w:r>
      <w:r w:rsidR="003E19CF" w:rsidRPr="0069532B">
        <w:rPr>
          <w:rFonts w:ascii="Segoe UI" w:hAnsi="Segoe UI" w:cs="Segoe UI"/>
        </w:rPr>
        <w:t>_Renewal</w:t>
      </w:r>
      <w:proofErr w:type="spellEnd"/>
      <w:r w:rsidR="003E19CF" w:rsidRPr="0069532B">
        <w:rPr>
          <w:rFonts w:ascii="Segoe UI" w:hAnsi="Segoe UI" w:cs="Segoe UI"/>
        </w:rPr>
        <w:t xml:space="preserve"> </w:t>
      </w:r>
      <w:r w:rsidR="00E370E7">
        <w:rPr>
          <w:rFonts w:ascii="Segoe UI" w:hAnsi="Segoe UI" w:cs="Segoe UI"/>
        </w:rPr>
        <w:t>Performance Evaluation</w:t>
      </w:r>
      <w:r w:rsidR="003E19CF" w:rsidRPr="0069532B">
        <w:rPr>
          <w:rFonts w:ascii="Segoe UI" w:hAnsi="Segoe UI" w:cs="Segoe UI"/>
        </w:rPr>
        <w:t xml:space="preserve"> Framework</w:t>
      </w:r>
    </w:p>
    <w:p w:rsidR="000754E4" w:rsidRPr="0069532B" w:rsidRDefault="000754E4" w:rsidP="000754E4">
      <w:pPr>
        <w:spacing w:after="0" w:line="240" w:lineRule="auto"/>
        <w:rPr>
          <w:rFonts w:ascii="Segoe UI" w:hAnsi="Segoe UI" w:cs="Segoe UI"/>
        </w:rPr>
      </w:pPr>
    </w:p>
    <w:sectPr w:rsidR="000754E4" w:rsidRPr="0069532B" w:rsidSect="00CE1038">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6A" w:rsidRDefault="00E8716A" w:rsidP="00602A35">
      <w:pPr>
        <w:spacing w:after="0" w:line="240" w:lineRule="auto"/>
      </w:pPr>
      <w:r>
        <w:separator/>
      </w:r>
    </w:p>
  </w:endnote>
  <w:endnote w:type="continuationSeparator" w:id="0">
    <w:p w:rsidR="00E8716A" w:rsidRDefault="00E8716A" w:rsidP="0060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13"/>
      <w:docPartObj>
        <w:docPartGallery w:val="Page Numbers (Bottom of Page)"/>
        <w:docPartUnique/>
      </w:docPartObj>
    </w:sdtPr>
    <w:sdtContent>
      <w:p w:rsidR="00E7535E" w:rsidRDefault="00E7535E" w:rsidP="00D138A6">
        <w:pPr>
          <w:pStyle w:val="Footer"/>
          <w:jc w:val="right"/>
        </w:pPr>
        <w:r>
          <w:fldChar w:fldCharType="begin"/>
        </w:r>
        <w:r>
          <w:instrText xml:space="preserve"> PAGE   \* MERGEFORMAT </w:instrText>
        </w:r>
        <w:r>
          <w:fldChar w:fldCharType="separate"/>
        </w:r>
        <w:r w:rsidR="0047194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6A" w:rsidRDefault="00E8716A" w:rsidP="00602A35">
      <w:pPr>
        <w:spacing w:after="0" w:line="240" w:lineRule="auto"/>
      </w:pPr>
      <w:r>
        <w:separator/>
      </w:r>
    </w:p>
  </w:footnote>
  <w:footnote w:type="continuationSeparator" w:id="0">
    <w:p w:rsidR="00E8716A" w:rsidRDefault="00E8716A" w:rsidP="00602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5E" w:rsidRDefault="00E753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855860" o:spid="_x0000_s2053"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5E" w:rsidRDefault="00E753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855861" o:spid="_x0000_s2054"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5E" w:rsidRDefault="00E753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855859" o:spid="_x0000_s2052"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34"/>
    <w:multiLevelType w:val="hybridMultilevel"/>
    <w:tmpl w:val="2D12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44DEF"/>
    <w:multiLevelType w:val="hybridMultilevel"/>
    <w:tmpl w:val="18F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C7883"/>
    <w:multiLevelType w:val="hybridMultilevel"/>
    <w:tmpl w:val="27C4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63A5E"/>
    <w:multiLevelType w:val="hybridMultilevel"/>
    <w:tmpl w:val="B4CE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A1C8B"/>
    <w:multiLevelType w:val="hybridMultilevel"/>
    <w:tmpl w:val="A1FE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E20F9"/>
    <w:multiLevelType w:val="hybridMultilevel"/>
    <w:tmpl w:val="6602E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C1F87"/>
    <w:multiLevelType w:val="hybridMultilevel"/>
    <w:tmpl w:val="533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B4791"/>
    <w:multiLevelType w:val="hybridMultilevel"/>
    <w:tmpl w:val="B318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5139F"/>
    <w:multiLevelType w:val="hybridMultilevel"/>
    <w:tmpl w:val="D2AE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96B23"/>
    <w:multiLevelType w:val="hybridMultilevel"/>
    <w:tmpl w:val="25EE7158"/>
    <w:lvl w:ilvl="0" w:tplc="BF9E91A2">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764C3"/>
    <w:multiLevelType w:val="hybridMultilevel"/>
    <w:tmpl w:val="C3E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457C7"/>
    <w:multiLevelType w:val="hybridMultilevel"/>
    <w:tmpl w:val="07F0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9134B"/>
    <w:multiLevelType w:val="hybridMultilevel"/>
    <w:tmpl w:val="932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70415"/>
    <w:multiLevelType w:val="hybridMultilevel"/>
    <w:tmpl w:val="8CA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A24D7"/>
    <w:multiLevelType w:val="hybridMultilevel"/>
    <w:tmpl w:val="6B3C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A197F"/>
    <w:multiLevelType w:val="hybridMultilevel"/>
    <w:tmpl w:val="9DEA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42565"/>
    <w:multiLevelType w:val="hybridMultilevel"/>
    <w:tmpl w:val="8BCA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60DC9"/>
    <w:multiLevelType w:val="hybridMultilevel"/>
    <w:tmpl w:val="180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41E1B"/>
    <w:multiLevelType w:val="hybridMultilevel"/>
    <w:tmpl w:val="3226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D3B63"/>
    <w:multiLevelType w:val="multilevel"/>
    <w:tmpl w:val="B3AC4262"/>
    <w:lvl w:ilvl="0">
      <w:start w:val="1"/>
      <w:numFmt w:val="decimal"/>
      <w:lvlText w:val="%1."/>
      <w:lvlJc w:val="left"/>
      <w:pPr>
        <w:ind w:left="720" w:hanging="360"/>
      </w:pPr>
      <w:rPr>
        <w:rFonts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rFonts w:ascii="Wingdings" w:hAnsi="Wingdings" w:hint="default"/>
        <w:color w:val="auto"/>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AF50DA5"/>
    <w:multiLevelType w:val="hybridMultilevel"/>
    <w:tmpl w:val="2DC2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46C28"/>
    <w:multiLevelType w:val="hybridMultilevel"/>
    <w:tmpl w:val="08C8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47EBA"/>
    <w:multiLevelType w:val="hybridMultilevel"/>
    <w:tmpl w:val="021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63A12"/>
    <w:multiLevelType w:val="hybridMultilevel"/>
    <w:tmpl w:val="14FAF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875EB"/>
    <w:multiLevelType w:val="hybridMultilevel"/>
    <w:tmpl w:val="2C30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917FF7"/>
    <w:multiLevelType w:val="hybridMultilevel"/>
    <w:tmpl w:val="EADE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4B5E62"/>
    <w:multiLevelType w:val="hybridMultilevel"/>
    <w:tmpl w:val="6FC2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A7A41"/>
    <w:multiLevelType w:val="hybridMultilevel"/>
    <w:tmpl w:val="D6DEB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DFB"/>
    <w:multiLevelType w:val="hybridMultilevel"/>
    <w:tmpl w:val="1BE8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360D2"/>
    <w:multiLevelType w:val="hybridMultilevel"/>
    <w:tmpl w:val="29A2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85C16"/>
    <w:multiLevelType w:val="hybridMultilevel"/>
    <w:tmpl w:val="F5AA4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14798"/>
    <w:multiLevelType w:val="hybridMultilevel"/>
    <w:tmpl w:val="CDF8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C7F1F"/>
    <w:multiLevelType w:val="hybridMultilevel"/>
    <w:tmpl w:val="2968C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500F5"/>
    <w:multiLevelType w:val="hybridMultilevel"/>
    <w:tmpl w:val="BA7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0C2B9B"/>
    <w:multiLevelType w:val="hybridMultilevel"/>
    <w:tmpl w:val="352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1387C"/>
    <w:multiLevelType w:val="hybridMultilevel"/>
    <w:tmpl w:val="59C8C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FE7976"/>
    <w:multiLevelType w:val="hybridMultilevel"/>
    <w:tmpl w:val="D294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316FC"/>
    <w:multiLevelType w:val="hybridMultilevel"/>
    <w:tmpl w:val="038C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620DA4"/>
    <w:multiLevelType w:val="hybridMultilevel"/>
    <w:tmpl w:val="DE94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13608"/>
    <w:multiLevelType w:val="hybridMultilevel"/>
    <w:tmpl w:val="5650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8"/>
  </w:num>
  <w:num w:numId="4">
    <w:abstractNumId w:val="21"/>
  </w:num>
  <w:num w:numId="5">
    <w:abstractNumId w:val="13"/>
  </w:num>
  <w:num w:numId="6">
    <w:abstractNumId w:val="36"/>
  </w:num>
  <w:num w:numId="7">
    <w:abstractNumId w:val="0"/>
  </w:num>
  <w:num w:numId="8">
    <w:abstractNumId w:val="16"/>
  </w:num>
  <w:num w:numId="9">
    <w:abstractNumId w:val="24"/>
  </w:num>
  <w:num w:numId="10">
    <w:abstractNumId w:val="15"/>
  </w:num>
  <w:num w:numId="11">
    <w:abstractNumId w:val="14"/>
  </w:num>
  <w:num w:numId="12">
    <w:abstractNumId w:val="26"/>
  </w:num>
  <w:num w:numId="13">
    <w:abstractNumId w:val="32"/>
  </w:num>
  <w:num w:numId="14">
    <w:abstractNumId w:val="8"/>
  </w:num>
  <w:num w:numId="15">
    <w:abstractNumId w:val="31"/>
  </w:num>
  <w:num w:numId="16">
    <w:abstractNumId w:val="39"/>
  </w:num>
  <w:num w:numId="17">
    <w:abstractNumId w:val="30"/>
  </w:num>
  <w:num w:numId="18">
    <w:abstractNumId w:val="27"/>
  </w:num>
  <w:num w:numId="19">
    <w:abstractNumId w:val="4"/>
  </w:num>
  <w:num w:numId="20">
    <w:abstractNumId w:val="37"/>
  </w:num>
  <w:num w:numId="21">
    <w:abstractNumId w:val="5"/>
  </w:num>
  <w:num w:numId="22">
    <w:abstractNumId w:val="35"/>
  </w:num>
  <w:num w:numId="23">
    <w:abstractNumId w:val="12"/>
  </w:num>
  <w:num w:numId="24">
    <w:abstractNumId w:val="1"/>
  </w:num>
  <w:num w:numId="25">
    <w:abstractNumId w:val="25"/>
  </w:num>
  <w:num w:numId="26">
    <w:abstractNumId w:val="17"/>
  </w:num>
  <w:num w:numId="27">
    <w:abstractNumId w:val="20"/>
  </w:num>
  <w:num w:numId="28">
    <w:abstractNumId w:val="18"/>
  </w:num>
  <w:num w:numId="29">
    <w:abstractNumId w:val="29"/>
  </w:num>
  <w:num w:numId="30">
    <w:abstractNumId w:val="33"/>
  </w:num>
  <w:num w:numId="31">
    <w:abstractNumId w:val="9"/>
  </w:num>
  <w:num w:numId="32">
    <w:abstractNumId w:val="3"/>
  </w:num>
  <w:num w:numId="33">
    <w:abstractNumId w:val="11"/>
  </w:num>
  <w:num w:numId="34">
    <w:abstractNumId w:val="6"/>
  </w:num>
  <w:num w:numId="35">
    <w:abstractNumId w:val="22"/>
  </w:num>
  <w:num w:numId="36">
    <w:abstractNumId w:val="34"/>
  </w:num>
  <w:num w:numId="37">
    <w:abstractNumId w:val="10"/>
  </w:num>
  <w:num w:numId="38">
    <w:abstractNumId w:val="23"/>
  </w:num>
  <w:num w:numId="39">
    <w:abstractNumId w:val="1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29"/>
    <w:rsid w:val="000034AE"/>
    <w:rsid w:val="00004A32"/>
    <w:rsid w:val="000078E9"/>
    <w:rsid w:val="00014F30"/>
    <w:rsid w:val="00015CBB"/>
    <w:rsid w:val="00042727"/>
    <w:rsid w:val="00042D3F"/>
    <w:rsid w:val="00044D35"/>
    <w:rsid w:val="00050901"/>
    <w:rsid w:val="000519B2"/>
    <w:rsid w:val="00055445"/>
    <w:rsid w:val="000754E4"/>
    <w:rsid w:val="00081FD0"/>
    <w:rsid w:val="000833D8"/>
    <w:rsid w:val="00085CE0"/>
    <w:rsid w:val="0008610B"/>
    <w:rsid w:val="000975CF"/>
    <w:rsid w:val="000A39E9"/>
    <w:rsid w:val="000A704B"/>
    <w:rsid w:val="000C301F"/>
    <w:rsid w:val="000D300E"/>
    <w:rsid w:val="000D588B"/>
    <w:rsid w:val="000E112B"/>
    <w:rsid w:val="000E30D2"/>
    <w:rsid w:val="000E4E29"/>
    <w:rsid w:val="000F11A9"/>
    <w:rsid w:val="000F6594"/>
    <w:rsid w:val="0010689C"/>
    <w:rsid w:val="00111B3F"/>
    <w:rsid w:val="00113A19"/>
    <w:rsid w:val="00114F6D"/>
    <w:rsid w:val="0011512F"/>
    <w:rsid w:val="0011668C"/>
    <w:rsid w:val="00132CF8"/>
    <w:rsid w:val="00135205"/>
    <w:rsid w:val="001406F3"/>
    <w:rsid w:val="00141744"/>
    <w:rsid w:val="00153BE3"/>
    <w:rsid w:val="00154065"/>
    <w:rsid w:val="00161A7B"/>
    <w:rsid w:val="001658DA"/>
    <w:rsid w:val="00166C83"/>
    <w:rsid w:val="001731FB"/>
    <w:rsid w:val="00175452"/>
    <w:rsid w:val="00176A76"/>
    <w:rsid w:val="00181F8B"/>
    <w:rsid w:val="001939E6"/>
    <w:rsid w:val="001947B0"/>
    <w:rsid w:val="00197003"/>
    <w:rsid w:val="001A21DE"/>
    <w:rsid w:val="001A3785"/>
    <w:rsid w:val="001A5EA9"/>
    <w:rsid w:val="001A696B"/>
    <w:rsid w:val="001C61DA"/>
    <w:rsid w:val="001E742E"/>
    <w:rsid w:val="001F18AD"/>
    <w:rsid w:val="001F32BD"/>
    <w:rsid w:val="00200959"/>
    <w:rsid w:val="0020500C"/>
    <w:rsid w:val="00217BDA"/>
    <w:rsid w:val="00223738"/>
    <w:rsid w:val="002239B7"/>
    <w:rsid w:val="00224B74"/>
    <w:rsid w:val="002256C7"/>
    <w:rsid w:val="002265E0"/>
    <w:rsid w:val="00230DBD"/>
    <w:rsid w:val="0023167A"/>
    <w:rsid w:val="00232370"/>
    <w:rsid w:val="002403D1"/>
    <w:rsid w:val="00243D4F"/>
    <w:rsid w:val="00246D67"/>
    <w:rsid w:val="002600F3"/>
    <w:rsid w:val="002642A2"/>
    <w:rsid w:val="002657A4"/>
    <w:rsid w:val="00266479"/>
    <w:rsid w:val="00280E5C"/>
    <w:rsid w:val="00285806"/>
    <w:rsid w:val="00290139"/>
    <w:rsid w:val="002A114E"/>
    <w:rsid w:val="002A1429"/>
    <w:rsid w:val="002A5023"/>
    <w:rsid w:val="002B18CF"/>
    <w:rsid w:val="002B30DF"/>
    <w:rsid w:val="002B3588"/>
    <w:rsid w:val="002B3ABA"/>
    <w:rsid w:val="002B5572"/>
    <w:rsid w:val="002B659B"/>
    <w:rsid w:val="002C5116"/>
    <w:rsid w:val="002D5B4D"/>
    <w:rsid w:val="002D6663"/>
    <w:rsid w:val="002E4D76"/>
    <w:rsid w:val="002E5CE0"/>
    <w:rsid w:val="002F0EF9"/>
    <w:rsid w:val="002F20B4"/>
    <w:rsid w:val="002F2491"/>
    <w:rsid w:val="002F2609"/>
    <w:rsid w:val="002F46B7"/>
    <w:rsid w:val="0030026E"/>
    <w:rsid w:val="00300AB2"/>
    <w:rsid w:val="00306585"/>
    <w:rsid w:val="00307A60"/>
    <w:rsid w:val="00313E20"/>
    <w:rsid w:val="00334FBC"/>
    <w:rsid w:val="00342D06"/>
    <w:rsid w:val="00345967"/>
    <w:rsid w:val="00350965"/>
    <w:rsid w:val="00351CD2"/>
    <w:rsid w:val="00356B81"/>
    <w:rsid w:val="00361CA7"/>
    <w:rsid w:val="003634DB"/>
    <w:rsid w:val="003641CA"/>
    <w:rsid w:val="00366D97"/>
    <w:rsid w:val="0039257C"/>
    <w:rsid w:val="00392BFF"/>
    <w:rsid w:val="00393289"/>
    <w:rsid w:val="003A4A48"/>
    <w:rsid w:val="003B0972"/>
    <w:rsid w:val="003B1A0E"/>
    <w:rsid w:val="003C5B65"/>
    <w:rsid w:val="003D072A"/>
    <w:rsid w:val="003D0777"/>
    <w:rsid w:val="003D4F03"/>
    <w:rsid w:val="003D6920"/>
    <w:rsid w:val="003D709B"/>
    <w:rsid w:val="003E19CF"/>
    <w:rsid w:val="003E4656"/>
    <w:rsid w:val="003E57A5"/>
    <w:rsid w:val="003F1282"/>
    <w:rsid w:val="003F6BED"/>
    <w:rsid w:val="004037FD"/>
    <w:rsid w:val="004048D4"/>
    <w:rsid w:val="00420CAE"/>
    <w:rsid w:val="004229D6"/>
    <w:rsid w:val="0043713B"/>
    <w:rsid w:val="00451160"/>
    <w:rsid w:val="00455C05"/>
    <w:rsid w:val="00471940"/>
    <w:rsid w:val="00474A19"/>
    <w:rsid w:val="00486BF9"/>
    <w:rsid w:val="004A1B2F"/>
    <w:rsid w:val="004A7BCC"/>
    <w:rsid w:val="004B44C9"/>
    <w:rsid w:val="004C1C75"/>
    <w:rsid w:val="004C270E"/>
    <w:rsid w:val="004C3546"/>
    <w:rsid w:val="004C50D0"/>
    <w:rsid w:val="004D1FF1"/>
    <w:rsid w:val="004D403E"/>
    <w:rsid w:val="004D73DE"/>
    <w:rsid w:val="004E1F31"/>
    <w:rsid w:val="004E4FB3"/>
    <w:rsid w:val="005026EF"/>
    <w:rsid w:val="0051021C"/>
    <w:rsid w:val="0052161C"/>
    <w:rsid w:val="0052221A"/>
    <w:rsid w:val="00524626"/>
    <w:rsid w:val="005247AC"/>
    <w:rsid w:val="00526C33"/>
    <w:rsid w:val="00532292"/>
    <w:rsid w:val="00534D28"/>
    <w:rsid w:val="00543B54"/>
    <w:rsid w:val="00544250"/>
    <w:rsid w:val="00544A7C"/>
    <w:rsid w:val="00544F85"/>
    <w:rsid w:val="0055335E"/>
    <w:rsid w:val="00560112"/>
    <w:rsid w:val="00564615"/>
    <w:rsid w:val="00570811"/>
    <w:rsid w:val="00576683"/>
    <w:rsid w:val="00576FD3"/>
    <w:rsid w:val="00580BEF"/>
    <w:rsid w:val="00585BC0"/>
    <w:rsid w:val="00597879"/>
    <w:rsid w:val="005C09A9"/>
    <w:rsid w:val="005C1854"/>
    <w:rsid w:val="005C5C9F"/>
    <w:rsid w:val="005C61C5"/>
    <w:rsid w:val="005D1DA5"/>
    <w:rsid w:val="005D2A44"/>
    <w:rsid w:val="005D654D"/>
    <w:rsid w:val="005D755E"/>
    <w:rsid w:val="005E4488"/>
    <w:rsid w:val="005E4B75"/>
    <w:rsid w:val="005E5B38"/>
    <w:rsid w:val="005F295C"/>
    <w:rsid w:val="00600F78"/>
    <w:rsid w:val="00602A35"/>
    <w:rsid w:val="00613E35"/>
    <w:rsid w:val="006149B2"/>
    <w:rsid w:val="00615AF5"/>
    <w:rsid w:val="006170FD"/>
    <w:rsid w:val="006222E3"/>
    <w:rsid w:val="006259AE"/>
    <w:rsid w:val="0063525C"/>
    <w:rsid w:val="00637F6D"/>
    <w:rsid w:val="0064009B"/>
    <w:rsid w:val="006414DF"/>
    <w:rsid w:val="0064758A"/>
    <w:rsid w:val="00662692"/>
    <w:rsid w:val="00681168"/>
    <w:rsid w:val="00686DDB"/>
    <w:rsid w:val="0069532B"/>
    <w:rsid w:val="00696599"/>
    <w:rsid w:val="006A4583"/>
    <w:rsid w:val="006A678E"/>
    <w:rsid w:val="006B5746"/>
    <w:rsid w:val="006B7138"/>
    <w:rsid w:val="006C3FF4"/>
    <w:rsid w:val="006C6271"/>
    <w:rsid w:val="006D1BBD"/>
    <w:rsid w:val="006D5D74"/>
    <w:rsid w:val="006F0384"/>
    <w:rsid w:val="006F2D0F"/>
    <w:rsid w:val="006F40EB"/>
    <w:rsid w:val="00700617"/>
    <w:rsid w:val="00700674"/>
    <w:rsid w:val="0070130B"/>
    <w:rsid w:val="00702CFB"/>
    <w:rsid w:val="007066B3"/>
    <w:rsid w:val="007108CB"/>
    <w:rsid w:val="00725EFB"/>
    <w:rsid w:val="007343C2"/>
    <w:rsid w:val="007357D1"/>
    <w:rsid w:val="00736595"/>
    <w:rsid w:val="00737FBF"/>
    <w:rsid w:val="00743144"/>
    <w:rsid w:val="007448D2"/>
    <w:rsid w:val="00746568"/>
    <w:rsid w:val="007479FA"/>
    <w:rsid w:val="007503CB"/>
    <w:rsid w:val="00750558"/>
    <w:rsid w:val="007569F1"/>
    <w:rsid w:val="0077262E"/>
    <w:rsid w:val="007741D1"/>
    <w:rsid w:val="007820BD"/>
    <w:rsid w:val="00782629"/>
    <w:rsid w:val="007835D5"/>
    <w:rsid w:val="00786F9E"/>
    <w:rsid w:val="00795564"/>
    <w:rsid w:val="00796E1E"/>
    <w:rsid w:val="007B1FAD"/>
    <w:rsid w:val="007B568C"/>
    <w:rsid w:val="007C1AF4"/>
    <w:rsid w:val="007C7045"/>
    <w:rsid w:val="007E7ACF"/>
    <w:rsid w:val="007F159D"/>
    <w:rsid w:val="007F1B15"/>
    <w:rsid w:val="007F76F4"/>
    <w:rsid w:val="00806953"/>
    <w:rsid w:val="008107F5"/>
    <w:rsid w:val="008115FC"/>
    <w:rsid w:val="008231AC"/>
    <w:rsid w:val="00823250"/>
    <w:rsid w:val="00823265"/>
    <w:rsid w:val="00823305"/>
    <w:rsid w:val="008328F8"/>
    <w:rsid w:val="00843315"/>
    <w:rsid w:val="00843BDC"/>
    <w:rsid w:val="0084700B"/>
    <w:rsid w:val="00847787"/>
    <w:rsid w:val="00864A47"/>
    <w:rsid w:val="00866C83"/>
    <w:rsid w:val="00873CDC"/>
    <w:rsid w:val="00875ECA"/>
    <w:rsid w:val="00880906"/>
    <w:rsid w:val="00881B0E"/>
    <w:rsid w:val="00883730"/>
    <w:rsid w:val="008924F4"/>
    <w:rsid w:val="008A2304"/>
    <w:rsid w:val="008A2908"/>
    <w:rsid w:val="008A39CF"/>
    <w:rsid w:val="008A4C8F"/>
    <w:rsid w:val="008A7238"/>
    <w:rsid w:val="008B29D4"/>
    <w:rsid w:val="008B64A0"/>
    <w:rsid w:val="008B675A"/>
    <w:rsid w:val="008D0CFF"/>
    <w:rsid w:val="008E4312"/>
    <w:rsid w:val="008F0E82"/>
    <w:rsid w:val="008F51E3"/>
    <w:rsid w:val="008F6AFF"/>
    <w:rsid w:val="009012F3"/>
    <w:rsid w:val="00902A7A"/>
    <w:rsid w:val="00910F4B"/>
    <w:rsid w:val="00912BC2"/>
    <w:rsid w:val="0091351C"/>
    <w:rsid w:val="0091423B"/>
    <w:rsid w:val="009217ED"/>
    <w:rsid w:val="00923BB4"/>
    <w:rsid w:val="00926EE5"/>
    <w:rsid w:val="009357E4"/>
    <w:rsid w:val="0093676A"/>
    <w:rsid w:val="00936F3C"/>
    <w:rsid w:val="00944A20"/>
    <w:rsid w:val="00944FFD"/>
    <w:rsid w:val="00947A15"/>
    <w:rsid w:val="009536B7"/>
    <w:rsid w:val="0095589F"/>
    <w:rsid w:val="009625C8"/>
    <w:rsid w:val="00963E4D"/>
    <w:rsid w:val="009803C7"/>
    <w:rsid w:val="009932BA"/>
    <w:rsid w:val="00994EAB"/>
    <w:rsid w:val="009959B3"/>
    <w:rsid w:val="009A4BB2"/>
    <w:rsid w:val="009A4D5A"/>
    <w:rsid w:val="009A5733"/>
    <w:rsid w:val="009C06C0"/>
    <w:rsid w:val="009C2B51"/>
    <w:rsid w:val="009C2CE8"/>
    <w:rsid w:val="009D66D2"/>
    <w:rsid w:val="009E1657"/>
    <w:rsid w:val="009E7FB7"/>
    <w:rsid w:val="009F3A65"/>
    <w:rsid w:val="00A14AF0"/>
    <w:rsid w:val="00A215DE"/>
    <w:rsid w:val="00A2522E"/>
    <w:rsid w:val="00A314B5"/>
    <w:rsid w:val="00A32650"/>
    <w:rsid w:val="00A5006A"/>
    <w:rsid w:val="00A51C5A"/>
    <w:rsid w:val="00A52D30"/>
    <w:rsid w:val="00A55E37"/>
    <w:rsid w:val="00A6261F"/>
    <w:rsid w:val="00A708D7"/>
    <w:rsid w:val="00A72F8C"/>
    <w:rsid w:val="00A80917"/>
    <w:rsid w:val="00A82559"/>
    <w:rsid w:val="00A83B20"/>
    <w:rsid w:val="00A87E5E"/>
    <w:rsid w:val="00A96010"/>
    <w:rsid w:val="00AA4E99"/>
    <w:rsid w:val="00AB1CE8"/>
    <w:rsid w:val="00AC10A2"/>
    <w:rsid w:val="00AD478B"/>
    <w:rsid w:val="00AE02FB"/>
    <w:rsid w:val="00AE182A"/>
    <w:rsid w:val="00AE322C"/>
    <w:rsid w:val="00AE3365"/>
    <w:rsid w:val="00AE3E7C"/>
    <w:rsid w:val="00AF17C7"/>
    <w:rsid w:val="00AF4903"/>
    <w:rsid w:val="00B02AD1"/>
    <w:rsid w:val="00B02F4F"/>
    <w:rsid w:val="00B06432"/>
    <w:rsid w:val="00B10844"/>
    <w:rsid w:val="00B113D1"/>
    <w:rsid w:val="00B1535C"/>
    <w:rsid w:val="00B1538C"/>
    <w:rsid w:val="00B205ED"/>
    <w:rsid w:val="00B40A14"/>
    <w:rsid w:val="00B40ACC"/>
    <w:rsid w:val="00B44407"/>
    <w:rsid w:val="00B46BDF"/>
    <w:rsid w:val="00B5267D"/>
    <w:rsid w:val="00B54CF5"/>
    <w:rsid w:val="00B56A91"/>
    <w:rsid w:val="00B61377"/>
    <w:rsid w:val="00B65B54"/>
    <w:rsid w:val="00B73B87"/>
    <w:rsid w:val="00B744AC"/>
    <w:rsid w:val="00B75543"/>
    <w:rsid w:val="00B83E5C"/>
    <w:rsid w:val="00BA0E8F"/>
    <w:rsid w:val="00BA21EE"/>
    <w:rsid w:val="00BA6E94"/>
    <w:rsid w:val="00BB01DA"/>
    <w:rsid w:val="00BB5335"/>
    <w:rsid w:val="00BB75EA"/>
    <w:rsid w:val="00BB7E10"/>
    <w:rsid w:val="00BC1284"/>
    <w:rsid w:val="00BC16B3"/>
    <w:rsid w:val="00BC6042"/>
    <w:rsid w:val="00BC74FC"/>
    <w:rsid w:val="00BD18BA"/>
    <w:rsid w:val="00BD3D80"/>
    <w:rsid w:val="00BD6E53"/>
    <w:rsid w:val="00BE2297"/>
    <w:rsid w:val="00BE7B25"/>
    <w:rsid w:val="00C03BD0"/>
    <w:rsid w:val="00C07370"/>
    <w:rsid w:val="00C10110"/>
    <w:rsid w:val="00C17C32"/>
    <w:rsid w:val="00C247B3"/>
    <w:rsid w:val="00C25D92"/>
    <w:rsid w:val="00C31541"/>
    <w:rsid w:val="00C35260"/>
    <w:rsid w:val="00C360F7"/>
    <w:rsid w:val="00C442FD"/>
    <w:rsid w:val="00C45DE5"/>
    <w:rsid w:val="00C47DAB"/>
    <w:rsid w:val="00C53B37"/>
    <w:rsid w:val="00C674D6"/>
    <w:rsid w:val="00C75420"/>
    <w:rsid w:val="00C8029A"/>
    <w:rsid w:val="00C8076C"/>
    <w:rsid w:val="00C81FCF"/>
    <w:rsid w:val="00C84D9E"/>
    <w:rsid w:val="00C87892"/>
    <w:rsid w:val="00C91A73"/>
    <w:rsid w:val="00C93B34"/>
    <w:rsid w:val="00C9516F"/>
    <w:rsid w:val="00C96A10"/>
    <w:rsid w:val="00CA39CD"/>
    <w:rsid w:val="00CA50A4"/>
    <w:rsid w:val="00CB2A6F"/>
    <w:rsid w:val="00CC0AC1"/>
    <w:rsid w:val="00CC6BAC"/>
    <w:rsid w:val="00CD15E8"/>
    <w:rsid w:val="00CD62B9"/>
    <w:rsid w:val="00CE1038"/>
    <w:rsid w:val="00CE7A2F"/>
    <w:rsid w:val="00CF0EC0"/>
    <w:rsid w:val="00CF2BA6"/>
    <w:rsid w:val="00D01C3E"/>
    <w:rsid w:val="00D032F4"/>
    <w:rsid w:val="00D138A6"/>
    <w:rsid w:val="00D15ECF"/>
    <w:rsid w:val="00D178E9"/>
    <w:rsid w:val="00D17A77"/>
    <w:rsid w:val="00D208C0"/>
    <w:rsid w:val="00D325D9"/>
    <w:rsid w:val="00D37273"/>
    <w:rsid w:val="00D42C4F"/>
    <w:rsid w:val="00D43D9B"/>
    <w:rsid w:val="00D45893"/>
    <w:rsid w:val="00D5114D"/>
    <w:rsid w:val="00D51E1C"/>
    <w:rsid w:val="00D522FE"/>
    <w:rsid w:val="00D61592"/>
    <w:rsid w:val="00D7307F"/>
    <w:rsid w:val="00D74D15"/>
    <w:rsid w:val="00D771FA"/>
    <w:rsid w:val="00D8126D"/>
    <w:rsid w:val="00D818E7"/>
    <w:rsid w:val="00D842E2"/>
    <w:rsid w:val="00D94E9C"/>
    <w:rsid w:val="00DA1600"/>
    <w:rsid w:val="00DA4DA8"/>
    <w:rsid w:val="00DA6701"/>
    <w:rsid w:val="00DB3A5D"/>
    <w:rsid w:val="00DB71BD"/>
    <w:rsid w:val="00DC1E23"/>
    <w:rsid w:val="00DC6A23"/>
    <w:rsid w:val="00DD77CC"/>
    <w:rsid w:val="00DD7BF4"/>
    <w:rsid w:val="00DE7D88"/>
    <w:rsid w:val="00DF0614"/>
    <w:rsid w:val="00DF3D69"/>
    <w:rsid w:val="00DF43B3"/>
    <w:rsid w:val="00DF4DE8"/>
    <w:rsid w:val="00E03CD6"/>
    <w:rsid w:val="00E109C0"/>
    <w:rsid w:val="00E131B3"/>
    <w:rsid w:val="00E15BAD"/>
    <w:rsid w:val="00E16D27"/>
    <w:rsid w:val="00E20102"/>
    <w:rsid w:val="00E23015"/>
    <w:rsid w:val="00E24119"/>
    <w:rsid w:val="00E274B6"/>
    <w:rsid w:val="00E33BBC"/>
    <w:rsid w:val="00E370E7"/>
    <w:rsid w:val="00E470C4"/>
    <w:rsid w:val="00E518DC"/>
    <w:rsid w:val="00E51AE3"/>
    <w:rsid w:val="00E53175"/>
    <w:rsid w:val="00E54151"/>
    <w:rsid w:val="00E631FB"/>
    <w:rsid w:val="00E65267"/>
    <w:rsid w:val="00E7265A"/>
    <w:rsid w:val="00E74620"/>
    <w:rsid w:val="00E7535E"/>
    <w:rsid w:val="00E8319B"/>
    <w:rsid w:val="00E85EA6"/>
    <w:rsid w:val="00E8716A"/>
    <w:rsid w:val="00E91D9F"/>
    <w:rsid w:val="00E952ED"/>
    <w:rsid w:val="00EA0F14"/>
    <w:rsid w:val="00EB1DA7"/>
    <w:rsid w:val="00EC7FC5"/>
    <w:rsid w:val="00ED361D"/>
    <w:rsid w:val="00ED52BE"/>
    <w:rsid w:val="00ED74B1"/>
    <w:rsid w:val="00EE7864"/>
    <w:rsid w:val="00EF7FC9"/>
    <w:rsid w:val="00F00911"/>
    <w:rsid w:val="00F01911"/>
    <w:rsid w:val="00F060A2"/>
    <w:rsid w:val="00F0682E"/>
    <w:rsid w:val="00F06C03"/>
    <w:rsid w:val="00F26525"/>
    <w:rsid w:val="00F273B3"/>
    <w:rsid w:val="00F279AD"/>
    <w:rsid w:val="00F33F3B"/>
    <w:rsid w:val="00F36BA3"/>
    <w:rsid w:val="00F4247A"/>
    <w:rsid w:val="00F448EA"/>
    <w:rsid w:val="00F47774"/>
    <w:rsid w:val="00F562EC"/>
    <w:rsid w:val="00F57CC7"/>
    <w:rsid w:val="00F62EBE"/>
    <w:rsid w:val="00F644B2"/>
    <w:rsid w:val="00F652A8"/>
    <w:rsid w:val="00F80F27"/>
    <w:rsid w:val="00F8140D"/>
    <w:rsid w:val="00F87A51"/>
    <w:rsid w:val="00F91149"/>
    <w:rsid w:val="00F92B0B"/>
    <w:rsid w:val="00F9558F"/>
    <w:rsid w:val="00F961F7"/>
    <w:rsid w:val="00FB0E93"/>
    <w:rsid w:val="00FB4D6E"/>
    <w:rsid w:val="00FB4F80"/>
    <w:rsid w:val="00FC16E7"/>
    <w:rsid w:val="00FC22B1"/>
    <w:rsid w:val="00FC2A1D"/>
    <w:rsid w:val="00FC34F8"/>
    <w:rsid w:val="00FD44DA"/>
    <w:rsid w:val="00FE3BAF"/>
    <w:rsid w:val="00FE5693"/>
    <w:rsid w:val="00FF1E5B"/>
    <w:rsid w:val="00FF306A"/>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60"/>
    <w:pPr>
      <w:ind w:left="720"/>
      <w:contextualSpacing/>
    </w:pPr>
  </w:style>
  <w:style w:type="paragraph" w:styleId="Header">
    <w:name w:val="header"/>
    <w:basedOn w:val="Normal"/>
    <w:link w:val="HeaderChar"/>
    <w:uiPriority w:val="99"/>
    <w:unhideWhenUsed/>
    <w:rsid w:val="0060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35"/>
  </w:style>
  <w:style w:type="paragraph" w:styleId="Footer">
    <w:name w:val="footer"/>
    <w:basedOn w:val="Normal"/>
    <w:link w:val="FooterChar"/>
    <w:uiPriority w:val="99"/>
    <w:unhideWhenUsed/>
    <w:rsid w:val="0060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35"/>
  </w:style>
  <w:style w:type="paragraph" w:styleId="BalloonText">
    <w:name w:val="Balloon Text"/>
    <w:basedOn w:val="Normal"/>
    <w:link w:val="BalloonTextChar"/>
    <w:uiPriority w:val="99"/>
    <w:semiHidden/>
    <w:unhideWhenUsed/>
    <w:rsid w:val="002B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88"/>
    <w:rPr>
      <w:rFonts w:ascii="Tahoma" w:hAnsi="Tahoma" w:cs="Tahoma"/>
      <w:sz w:val="16"/>
      <w:szCs w:val="16"/>
    </w:rPr>
  </w:style>
  <w:style w:type="character" w:styleId="Hyperlink">
    <w:name w:val="Hyperlink"/>
    <w:basedOn w:val="DefaultParagraphFont"/>
    <w:uiPriority w:val="99"/>
    <w:unhideWhenUsed/>
    <w:rsid w:val="00C47DAB"/>
    <w:rPr>
      <w:color w:val="0000FF" w:themeColor="hyperlink"/>
      <w:u w:val="single"/>
    </w:rPr>
  </w:style>
  <w:style w:type="character" w:styleId="CommentReference">
    <w:name w:val="annotation reference"/>
    <w:basedOn w:val="DefaultParagraphFont"/>
    <w:uiPriority w:val="99"/>
    <w:semiHidden/>
    <w:unhideWhenUsed/>
    <w:rsid w:val="006D1BBD"/>
    <w:rPr>
      <w:sz w:val="16"/>
      <w:szCs w:val="16"/>
    </w:rPr>
  </w:style>
  <w:style w:type="paragraph" w:styleId="CommentText">
    <w:name w:val="annotation text"/>
    <w:basedOn w:val="Normal"/>
    <w:link w:val="CommentTextChar"/>
    <w:uiPriority w:val="99"/>
    <w:semiHidden/>
    <w:unhideWhenUsed/>
    <w:rsid w:val="006D1BBD"/>
    <w:pPr>
      <w:spacing w:line="240" w:lineRule="auto"/>
    </w:pPr>
    <w:rPr>
      <w:sz w:val="20"/>
      <w:szCs w:val="20"/>
    </w:rPr>
  </w:style>
  <w:style w:type="character" w:customStyle="1" w:styleId="CommentTextChar">
    <w:name w:val="Comment Text Char"/>
    <w:basedOn w:val="DefaultParagraphFont"/>
    <w:link w:val="CommentText"/>
    <w:uiPriority w:val="99"/>
    <w:semiHidden/>
    <w:rsid w:val="006D1BBD"/>
    <w:rPr>
      <w:sz w:val="20"/>
      <w:szCs w:val="20"/>
    </w:rPr>
  </w:style>
  <w:style w:type="paragraph" w:styleId="CommentSubject">
    <w:name w:val="annotation subject"/>
    <w:basedOn w:val="CommentText"/>
    <w:next w:val="CommentText"/>
    <w:link w:val="CommentSubjectChar"/>
    <w:uiPriority w:val="99"/>
    <w:semiHidden/>
    <w:unhideWhenUsed/>
    <w:rsid w:val="006D1BBD"/>
    <w:rPr>
      <w:b/>
      <w:bCs/>
    </w:rPr>
  </w:style>
  <w:style w:type="character" w:customStyle="1" w:styleId="CommentSubjectChar">
    <w:name w:val="Comment Subject Char"/>
    <w:basedOn w:val="CommentTextChar"/>
    <w:link w:val="CommentSubject"/>
    <w:uiPriority w:val="99"/>
    <w:semiHidden/>
    <w:rsid w:val="006D1BBD"/>
    <w:rPr>
      <w:b/>
      <w:bCs/>
      <w:sz w:val="20"/>
      <w:szCs w:val="20"/>
    </w:rPr>
  </w:style>
  <w:style w:type="table" w:styleId="TableGrid">
    <w:name w:val="Table Grid"/>
    <w:basedOn w:val="TableNormal"/>
    <w:uiPriority w:val="59"/>
    <w:rsid w:val="0092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60"/>
    <w:pPr>
      <w:ind w:left="720"/>
      <w:contextualSpacing/>
    </w:pPr>
  </w:style>
  <w:style w:type="paragraph" w:styleId="Header">
    <w:name w:val="header"/>
    <w:basedOn w:val="Normal"/>
    <w:link w:val="HeaderChar"/>
    <w:uiPriority w:val="99"/>
    <w:unhideWhenUsed/>
    <w:rsid w:val="0060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35"/>
  </w:style>
  <w:style w:type="paragraph" w:styleId="Footer">
    <w:name w:val="footer"/>
    <w:basedOn w:val="Normal"/>
    <w:link w:val="FooterChar"/>
    <w:uiPriority w:val="99"/>
    <w:unhideWhenUsed/>
    <w:rsid w:val="0060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35"/>
  </w:style>
  <w:style w:type="paragraph" w:styleId="BalloonText">
    <w:name w:val="Balloon Text"/>
    <w:basedOn w:val="Normal"/>
    <w:link w:val="BalloonTextChar"/>
    <w:uiPriority w:val="99"/>
    <w:semiHidden/>
    <w:unhideWhenUsed/>
    <w:rsid w:val="002B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88"/>
    <w:rPr>
      <w:rFonts w:ascii="Tahoma" w:hAnsi="Tahoma" w:cs="Tahoma"/>
      <w:sz w:val="16"/>
      <w:szCs w:val="16"/>
    </w:rPr>
  </w:style>
  <w:style w:type="character" w:styleId="Hyperlink">
    <w:name w:val="Hyperlink"/>
    <w:basedOn w:val="DefaultParagraphFont"/>
    <w:uiPriority w:val="99"/>
    <w:unhideWhenUsed/>
    <w:rsid w:val="00C47DAB"/>
    <w:rPr>
      <w:color w:val="0000FF" w:themeColor="hyperlink"/>
      <w:u w:val="single"/>
    </w:rPr>
  </w:style>
  <w:style w:type="character" w:styleId="CommentReference">
    <w:name w:val="annotation reference"/>
    <w:basedOn w:val="DefaultParagraphFont"/>
    <w:uiPriority w:val="99"/>
    <w:semiHidden/>
    <w:unhideWhenUsed/>
    <w:rsid w:val="006D1BBD"/>
    <w:rPr>
      <w:sz w:val="16"/>
      <w:szCs w:val="16"/>
    </w:rPr>
  </w:style>
  <w:style w:type="paragraph" w:styleId="CommentText">
    <w:name w:val="annotation text"/>
    <w:basedOn w:val="Normal"/>
    <w:link w:val="CommentTextChar"/>
    <w:uiPriority w:val="99"/>
    <w:semiHidden/>
    <w:unhideWhenUsed/>
    <w:rsid w:val="006D1BBD"/>
    <w:pPr>
      <w:spacing w:line="240" w:lineRule="auto"/>
    </w:pPr>
    <w:rPr>
      <w:sz w:val="20"/>
      <w:szCs w:val="20"/>
    </w:rPr>
  </w:style>
  <w:style w:type="character" w:customStyle="1" w:styleId="CommentTextChar">
    <w:name w:val="Comment Text Char"/>
    <w:basedOn w:val="DefaultParagraphFont"/>
    <w:link w:val="CommentText"/>
    <w:uiPriority w:val="99"/>
    <w:semiHidden/>
    <w:rsid w:val="006D1BBD"/>
    <w:rPr>
      <w:sz w:val="20"/>
      <w:szCs w:val="20"/>
    </w:rPr>
  </w:style>
  <w:style w:type="paragraph" w:styleId="CommentSubject">
    <w:name w:val="annotation subject"/>
    <w:basedOn w:val="CommentText"/>
    <w:next w:val="CommentText"/>
    <w:link w:val="CommentSubjectChar"/>
    <w:uiPriority w:val="99"/>
    <w:semiHidden/>
    <w:unhideWhenUsed/>
    <w:rsid w:val="006D1BBD"/>
    <w:rPr>
      <w:b/>
      <w:bCs/>
    </w:rPr>
  </w:style>
  <w:style w:type="character" w:customStyle="1" w:styleId="CommentSubjectChar">
    <w:name w:val="Comment Subject Char"/>
    <w:basedOn w:val="CommentTextChar"/>
    <w:link w:val="CommentSubject"/>
    <w:uiPriority w:val="99"/>
    <w:semiHidden/>
    <w:rsid w:val="006D1BBD"/>
    <w:rPr>
      <w:b/>
      <w:bCs/>
      <w:sz w:val="20"/>
      <w:szCs w:val="20"/>
    </w:rPr>
  </w:style>
  <w:style w:type="table" w:styleId="TableGrid">
    <w:name w:val="Table Grid"/>
    <w:basedOn w:val="TableNormal"/>
    <w:uiPriority w:val="59"/>
    <w:rsid w:val="0092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TNbYIj24pMFAhhM-wYB9qNxwRA0srSNdqXBfDxHvRvA/e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uduboncharterschools.org/authorizer-and-ee-update-archiv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duboncharterschools.org/resources-for-school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auduboncharterschools.org/authorizer-and-ee-update-archiv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DC03-F51C-4A47-9ED0-57B05E37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31</Pages>
  <Words>11493</Words>
  <Characters>65516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dc:creator>
  <cp:lastModifiedBy>Erin E. Anderson</cp:lastModifiedBy>
  <cp:revision>190</cp:revision>
  <dcterms:created xsi:type="dcterms:W3CDTF">2016-05-04T17:41:00Z</dcterms:created>
  <dcterms:modified xsi:type="dcterms:W3CDTF">2020-08-13T14:33:00Z</dcterms:modified>
</cp:coreProperties>
</file>